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9781"/>
        <w:gridCol w:w="4253"/>
      </w:tblGrid>
      <w:tr w:rsidR="00114E1E" w:rsidTr="0002650C">
        <w:tblPrEx>
          <w:tblCellMar>
            <w:top w:w="0" w:type="dxa"/>
            <w:bottom w:w="0" w:type="dxa"/>
          </w:tblCellMar>
        </w:tblPrEx>
        <w:trPr>
          <w:cantSplit/>
          <w:trHeight w:val="408"/>
        </w:trPr>
        <w:tc>
          <w:tcPr>
            <w:tcW w:w="9781" w:type="dxa"/>
            <w:vAlign w:val="center"/>
          </w:tcPr>
          <w:p w:rsidR="00114E1E" w:rsidRPr="00AF6403" w:rsidRDefault="00114E1E" w:rsidP="00AF6403">
            <w:pPr>
              <w:rPr>
                <w:rFonts w:ascii="Arial" w:hAnsi="Arial" w:cs="Arial"/>
                <w:b/>
                <w:sz w:val="28"/>
                <w:szCs w:val="28"/>
              </w:rPr>
            </w:pPr>
            <w:r w:rsidRPr="00AF6403">
              <w:rPr>
                <w:rFonts w:ascii="Arial" w:hAnsi="Arial" w:cs="Arial"/>
                <w:b/>
                <w:sz w:val="28"/>
                <w:szCs w:val="28"/>
              </w:rPr>
              <w:t xml:space="preserve">SATUAN ACARA PERKULIAHAN </w:t>
            </w:r>
            <w:r>
              <w:rPr>
                <w:rFonts w:ascii="Arial" w:hAnsi="Arial" w:cs="Arial"/>
                <w:b/>
                <w:sz w:val="28"/>
                <w:szCs w:val="28"/>
              </w:rPr>
              <w:t>(SAP)</w:t>
            </w:r>
          </w:p>
        </w:tc>
        <w:tc>
          <w:tcPr>
            <w:tcW w:w="4253" w:type="dxa"/>
            <w:vMerge w:val="restart"/>
          </w:tcPr>
          <w:p w:rsidR="00114E1E" w:rsidRDefault="00114E1E">
            <w:pPr>
              <w:jc w:val="right"/>
              <w:rPr>
                <w:rFonts w:ascii="Tahoma" w:hAnsi="Tahoma" w:cs="Tahoma"/>
                <w:sz w:val="18"/>
              </w:rPr>
            </w:pPr>
          </w:p>
          <w:p w:rsidR="00114E1E" w:rsidRDefault="00C44456" w:rsidP="00F3065E">
            <w:pPr>
              <w:jc w:val="center"/>
              <w:rPr>
                <w:rFonts w:ascii="Tahoma" w:hAnsi="Tahoma" w:cs="Tahoma"/>
                <w:sz w:val="18"/>
              </w:rPr>
            </w:pPr>
            <w:r>
              <w:rPr>
                <w:rFonts w:ascii="Tahoma" w:hAnsi="Tahoma" w:cs="Tahoma"/>
                <w:noProof/>
                <w:sz w:val="18"/>
                <w:lang w:val="en-US"/>
              </w:rPr>
              <w:drawing>
                <wp:inline distT="0" distB="0" distL="0" distR="0">
                  <wp:extent cx="1104900" cy="1085850"/>
                  <wp:effectExtent l="19050" t="0" r="0" b="0"/>
                  <wp:docPr id="1" name="Picture 1" descr="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IK Warna"/>
                          <pic:cNvPicPr>
                            <a:picLocks noChangeAspect="1" noChangeArrowheads="1"/>
                          </pic:cNvPicPr>
                        </pic:nvPicPr>
                        <pic:blipFill>
                          <a:blip r:embed="rId7" cstate="print"/>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p w:rsidR="00114E1E" w:rsidRDefault="00114E1E">
            <w:pPr>
              <w:jc w:val="right"/>
              <w:rPr>
                <w:rFonts w:ascii="Tahoma" w:hAnsi="Tahoma" w:cs="Tahoma"/>
                <w:b/>
                <w:sz w:val="18"/>
              </w:rPr>
            </w:pPr>
          </w:p>
        </w:tc>
      </w:tr>
      <w:tr w:rsidR="00114E1E" w:rsidTr="0002650C">
        <w:tblPrEx>
          <w:tblCellMar>
            <w:top w:w="0" w:type="dxa"/>
            <w:bottom w:w="0" w:type="dxa"/>
          </w:tblCellMar>
        </w:tblPrEx>
        <w:trPr>
          <w:cantSplit/>
          <w:trHeight w:val="1518"/>
        </w:trPr>
        <w:tc>
          <w:tcPr>
            <w:tcW w:w="9781" w:type="dxa"/>
            <w:vMerge w:val="restart"/>
          </w:tcPr>
          <w:p w:rsidR="00114E1E" w:rsidRDefault="00114E1E">
            <w:pPr>
              <w:pStyle w:val="Header"/>
              <w:tabs>
                <w:tab w:val="clear" w:pos="4153"/>
                <w:tab w:val="clear" w:pos="8306"/>
              </w:tabs>
              <w:rPr>
                <w:rFonts w:ascii="Arial Narrow" w:hAnsi="Arial Narrow" w:cs="Tahoma"/>
                <w:sz w:val="36"/>
              </w:rPr>
            </w:pPr>
          </w:p>
          <w:p w:rsidR="00114E1E" w:rsidRDefault="00114E1E">
            <w:pPr>
              <w:pStyle w:val="Header"/>
              <w:tabs>
                <w:tab w:val="clear" w:pos="4153"/>
                <w:tab w:val="clear" w:pos="8306"/>
              </w:tabs>
              <w:rPr>
                <w:rFonts w:ascii="Arial Narrow" w:hAnsi="Arial Narrow" w:cs="Tahoma"/>
                <w:sz w:val="36"/>
              </w:rPr>
            </w:pPr>
            <w:r w:rsidRPr="00410ABE">
              <w:rPr>
                <w:rFonts w:ascii="Arial Narrow" w:hAnsi="Arial Narrow" w:cs="Tahoma"/>
                <w:noProof/>
                <w:sz w:val="36"/>
              </w:rPr>
              <w:t>MI-136335</w:t>
            </w:r>
          </w:p>
          <w:p w:rsidR="00114E1E" w:rsidRDefault="00114E1E" w:rsidP="00836B19">
            <w:pPr>
              <w:pStyle w:val="Header"/>
              <w:tabs>
                <w:tab w:val="clear" w:pos="4153"/>
                <w:tab w:val="clear" w:pos="8306"/>
              </w:tabs>
              <w:rPr>
                <w:rFonts w:ascii="Arial Narrow" w:hAnsi="Arial Narrow" w:cs="Tahoma"/>
                <w:sz w:val="36"/>
              </w:rPr>
            </w:pPr>
            <w:r w:rsidRPr="00410ABE">
              <w:rPr>
                <w:rFonts w:ascii="Arial Narrow" w:hAnsi="Arial Narrow" w:cs="Tahoma"/>
                <w:noProof/>
                <w:sz w:val="36"/>
              </w:rPr>
              <w:t>Perencanaan Strategis Sistem Informasi</w:t>
            </w:r>
          </w:p>
        </w:tc>
        <w:tc>
          <w:tcPr>
            <w:tcW w:w="4253" w:type="dxa"/>
            <w:vMerge/>
            <w:vAlign w:val="center"/>
          </w:tcPr>
          <w:p w:rsidR="00114E1E" w:rsidRDefault="00114E1E">
            <w:pPr>
              <w:jc w:val="right"/>
              <w:rPr>
                <w:rFonts w:ascii="Tahoma" w:hAnsi="Tahoma" w:cs="Tahoma"/>
                <w:b/>
                <w:sz w:val="18"/>
              </w:rPr>
            </w:pPr>
          </w:p>
        </w:tc>
      </w:tr>
      <w:tr w:rsidR="00114E1E" w:rsidTr="0002650C">
        <w:tblPrEx>
          <w:tblCellMar>
            <w:top w:w="0" w:type="dxa"/>
            <w:bottom w:w="0" w:type="dxa"/>
          </w:tblCellMar>
        </w:tblPrEx>
        <w:trPr>
          <w:cantSplit/>
          <w:trHeight w:val="690"/>
        </w:trPr>
        <w:tc>
          <w:tcPr>
            <w:tcW w:w="9781" w:type="dxa"/>
            <w:vMerge/>
          </w:tcPr>
          <w:p w:rsidR="00114E1E" w:rsidRDefault="00114E1E">
            <w:pPr>
              <w:pStyle w:val="Header"/>
              <w:tabs>
                <w:tab w:val="clear" w:pos="4153"/>
                <w:tab w:val="clear" w:pos="8306"/>
              </w:tabs>
              <w:rPr>
                <w:rFonts w:ascii="Tahoma" w:hAnsi="Tahoma" w:cs="Tahoma"/>
                <w:bCs/>
                <w:sz w:val="18"/>
              </w:rPr>
            </w:pPr>
          </w:p>
        </w:tc>
        <w:tc>
          <w:tcPr>
            <w:tcW w:w="4253" w:type="dxa"/>
            <w:vAlign w:val="center"/>
          </w:tcPr>
          <w:p w:rsidR="00114E1E" w:rsidRDefault="00114E1E">
            <w:pPr>
              <w:jc w:val="right"/>
              <w:rPr>
                <w:rFonts w:ascii="Arial" w:hAnsi="Arial" w:cs="Arial"/>
                <w:b/>
                <w:sz w:val="24"/>
              </w:rPr>
            </w:pPr>
            <w:r>
              <w:rPr>
                <w:rFonts w:ascii="Arial" w:hAnsi="Arial" w:cs="Arial"/>
                <w:b/>
                <w:sz w:val="24"/>
              </w:rPr>
              <w:t>Program Studi</w:t>
            </w:r>
          </w:p>
          <w:p w:rsidR="00114E1E" w:rsidRDefault="00114E1E">
            <w:pPr>
              <w:jc w:val="right"/>
              <w:rPr>
                <w:rFonts w:ascii="Arial" w:hAnsi="Arial" w:cs="Arial"/>
                <w:sz w:val="24"/>
              </w:rPr>
            </w:pPr>
            <w:r>
              <w:rPr>
                <w:rFonts w:ascii="Arial" w:hAnsi="Arial" w:cs="Arial"/>
                <w:b/>
                <w:sz w:val="24"/>
              </w:rPr>
              <w:t>Sistem Informasi</w:t>
            </w:r>
          </w:p>
        </w:tc>
      </w:tr>
      <w:tr w:rsidR="00114E1E" w:rsidTr="0002650C">
        <w:tblPrEx>
          <w:tblCellMar>
            <w:top w:w="0" w:type="dxa"/>
            <w:bottom w:w="0" w:type="dxa"/>
          </w:tblCellMar>
        </w:tblPrEx>
        <w:trPr>
          <w:trHeight w:val="294"/>
        </w:trPr>
        <w:tc>
          <w:tcPr>
            <w:tcW w:w="9781" w:type="dxa"/>
            <w:vAlign w:val="center"/>
          </w:tcPr>
          <w:p w:rsidR="00114E1E" w:rsidRDefault="00114E1E" w:rsidP="00E72A6E">
            <w:pPr>
              <w:pStyle w:val="Header"/>
              <w:tabs>
                <w:tab w:val="clear" w:pos="4153"/>
                <w:tab w:val="clear" w:pos="8306"/>
              </w:tabs>
              <w:rPr>
                <w:rFonts w:ascii="Arial" w:hAnsi="Arial" w:cs="Arial"/>
                <w:b/>
                <w:sz w:val="18"/>
              </w:rPr>
            </w:pPr>
            <w:r>
              <w:rPr>
                <w:rFonts w:ascii="Arial" w:hAnsi="Arial" w:cs="Arial"/>
                <w:b/>
                <w:sz w:val="18"/>
              </w:rPr>
              <w:t xml:space="preserve">Tanggal Berlaku </w:t>
            </w:r>
            <w:r>
              <w:rPr>
                <w:rFonts w:ascii="Arial" w:hAnsi="Arial" w:cs="Arial"/>
                <w:sz w:val="18"/>
              </w:rPr>
              <w:t>01 September 2014</w:t>
            </w:r>
          </w:p>
        </w:tc>
        <w:tc>
          <w:tcPr>
            <w:tcW w:w="4253" w:type="dxa"/>
            <w:vAlign w:val="center"/>
          </w:tcPr>
          <w:p w:rsidR="00114E1E" w:rsidRDefault="00114E1E" w:rsidP="00E72A6E">
            <w:pPr>
              <w:pStyle w:val="Header"/>
              <w:tabs>
                <w:tab w:val="clear" w:pos="4153"/>
                <w:tab w:val="clear" w:pos="8306"/>
              </w:tabs>
              <w:jc w:val="right"/>
              <w:rPr>
                <w:rFonts w:ascii="Arial" w:hAnsi="Arial" w:cs="Arial"/>
                <w:b/>
                <w:sz w:val="18"/>
              </w:rPr>
            </w:pPr>
            <w:r>
              <w:rPr>
                <w:rFonts w:ascii="Arial" w:hAnsi="Arial" w:cs="Arial"/>
                <w:b/>
                <w:sz w:val="18"/>
              </w:rPr>
              <w:t xml:space="preserve">Revisi </w:t>
            </w:r>
            <w:r>
              <w:rPr>
                <w:rFonts w:ascii="Arial" w:hAnsi="Arial" w:cs="Arial"/>
                <w:sz w:val="18"/>
              </w:rPr>
              <w:t>1</w:t>
            </w:r>
          </w:p>
        </w:tc>
      </w:tr>
    </w:tbl>
    <w:p w:rsidR="00114E1E" w:rsidRDefault="00114E1E">
      <w:pPr>
        <w:rPr>
          <w:rFonts w:ascii="Tahoma" w:hAnsi="Tahoma" w:cs="Tahoma"/>
          <w:sz w:val="18"/>
        </w:rPr>
      </w:pPr>
    </w:p>
    <w:p w:rsidR="00114E1E" w:rsidRDefault="00114E1E">
      <w:pPr>
        <w:rPr>
          <w:rFonts w:ascii="Tahoma" w:hAnsi="Tahoma" w:cs="Tahoma"/>
          <w:sz w:val="18"/>
        </w:rPr>
      </w:pPr>
    </w:p>
    <w:p w:rsidR="00114E1E" w:rsidRPr="00B96C5A" w:rsidRDefault="00114E1E">
      <w:pPr>
        <w:rPr>
          <w:rFonts w:ascii="Tahoma" w:hAnsi="Tahoma" w:cs="Tahoma"/>
          <w:b/>
          <w:sz w:val="18"/>
        </w:rPr>
      </w:pPr>
      <w:r w:rsidRPr="00B96C5A">
        <w:rPr>
          <w:rFonts w:ascii="Tahoma" w:hAnsi="Tahoma" w:cs="Tahoma"/>
          <w:b/>
          <w:sz w:val="18"/>
        </w:rPr>
        <w:t>Deskripsi:</w:t>
      </w:r>
    </w:p>
    <w:p w:rsidR="00114E1E" w:rsidRDefault="00F87CDE" w:rsidP="00B96C5A">
      <w:pPr>
        <w:jc w:val="both"/>
        <w:rPr>
          <w:rFonts w:ascii="Tahoma" w:hAnsi="Tahoma" w:cs="Tahoma"/>
          <w:sz w:val="18"/>
        </w:rPr>
      </w:pPr>
      <w:r w:rsidRPr="00F87CDE">
        <w:rPr>
          <w:rFonts w:ascii="Tahoma" w:hAnsi="Tahoma" w:cs="Tahoma"/>
          <w:sz w:val="18"/>
        </w:rPr>
        <w:t>Mahasiswa akan mendapatkan pengetahuan dan keterampilan untuk memahami keterkaitan strategi bisnis dengan strategi sistem informasi. Selanjutnya mahasiswa akan mampu menciptakan strategi sistem informasi tingkat awal yang diperlukan suatu perusahaan atau organisasi agar dapat unggu berkompetisi serta mampu mengelola aplikasi yang harus ada peada perusahaan tersebut.</w:t>
      </w:r>
    </w:p>
    <w:p w:rsidR="00114E1E" w:rsidRDefault="00114E1E">
      <w:pPr>
        <w:rPr>
          <w:rFonts w:ascii="Tahoma" w:hAnsi="Tahoma" w:cs="Tahoma"/>
          <w:sz w:val="18"/>
        </w:rPr>
      </w:pPr>
    </w:p>
    <w:p w:rsidR="00114E1E" w:rsidRPr="0002650C" w:rsidRDefault="00114E1E">
      <w:pPr>
        <w:rPr>
          <w:rFonts w:ascii="Tahoma" w:hAnsi="Tahoma" w:cs="Tahoma"/>
          <w:b/>
          <w:sz w:val="18"/>
        </w:rPr>
      </w:pPr>
      <w:r>
        <w:rPr>
          <w:rFonts w:ascii="Tahoma" w:hAnsi="Tahoma" w:cs="Tahoma"/>
          <w:b/>
          <w:sz w:val="18"/>
        </w:rPr>
        <w:t>Capaian Pembelajaran:</w:t>
      </w:r>
    </w:p>
    <w:p w:rsidR="00114E1E" w:rsidRDefault="00F87CDE" w:rsidP="0002650C">
      <w:pPr>
        <w:numPr>
          <w:ilvl w:val="0"/>
          <w:numId w:val="20"/>
        </w:numPr>
        <w:jc w:val="both"/>
        <w:rPr>
          <w:rFonts w:ascii="Tahoma" w:hAnsi="Tahoma" w:cs="Tahoma"/>
          <w:sz w:val="18"/>
        </w:rPr>
      </w:pPr>
      <w:r w:rsidRPr="00F87CDE">
        <w:rPr>
          <w:rFonts w:ascii="Tahoma" w:hAnsi="Tahoma" w:cs="Tahoma"/>
          <w:sz w:val="18"/>
        </w:rPr>
        <w:t>Mahasiswa akan dapat menciptakan strategi sistem informasi bisnis dan mampu mengelola aplikasinya</w:t>
      </w:r>
    </w:p>
    <w:p w:rsidR="00114E1E" w:rsidRDefault="00114E1E">
      <w:pPr>
        <w:rPr>
          <w:rFonts w:ascii="Tahoma" w:hAnsi="Tahoma" w:cs="Tahom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49"/>
        <w:gridCol w:w="3179"/>
        <w:gridCol w:w="5128"/>
        <w:gridCol w:w="2127"/>
      </w:tblGrid>
      <w:tr w:rsidR="00114E1E" w:rsidRPr="0002650C" w:rsidTr="007822ED">
        <w:tblPrEx>
          <w:tblCellMar>
            <w:top w:w="0" w:type="dxa"/>
            <w:bottom w:w="0" w:type="dxa"/>
          </w:tblCellMar>
        </w:tblPrEx>
        <w:trPr>
          <w:trHeight w:val="567"/>
          <w:tblHeader/>
        </w:trPr>
        <w:tc>
          <w:tcPr>
            <w:tcW w:w="851" w:type="dxa"/>
            <w:shd w:val="clear" w:color="auto" w:fill="BFBFBF"/>
            <w:vAlign w:val="center"/>
          </w:tcPr>
          <w:p w:rsidR="00114E1E" w:rsidRPr="0002650C" w:rsidRDefault="00114E1E" w:rsidP="004845A4">
            <w:pPr>
              <w:jc w:val="center"/>
              <w:rPr>
                <w:rFonts w:ascii="Tahoma" w:hAnsi="Tahoma" w:cs="Tahoma"/>
                <w:b/>
                <w:bCs/>
                <w:sz w:val="18"/>
              </w:rPr>
            </w:pPr>
            <w:r>
              <w:rPr>
                <w:rFonts w:ascii="Tahoma" w:hAnsi="Tahoma" w:cs="Tahoma"/>
                <w:b/>
                <w:bCs/>
                <w:sz w:val="18"/>
              </w:rPr>
              <w:t>Pert. Ke-</w:t>
            </w:r>
          </w:p>
        </w:tc>
        <w:tc>
          <w:tcPr>
            <w:tcW w:w="2749" w:type="dxa"/>
            <w:shd w:val="clear" w:color="auto" w:fill="BFBFBF"/>
            <w:vAlign w:val="center"/>
          </w:tcPr>
          <w:p w:rsidR="00114E1E" w:rsidRPr="0002650C" w:rsidRDefault="00114E1E" w:rsidP="004845A4">
            <w:pPr>
              <w:jc w:val="center"/>
              <w:rPr>
                <w:rFonts w:ascii="Tahoma" w:hAnsi="Tahoma" w:cs="Tahoma"/>
                <w:b/>
                <w:bCs/>
                <w:sz w:val="18"/>
              </w:rPr>
            </w:pPr>
            <w:r w:rsidRPr="0002650C">
              <w:rPr>
                <w:rFonts w:ascii="Tahoma" w:hAnsi="Tahoma" w:cs="Tahoma"/>
                <w:b/>
                <w:bCs/>
                <w:sz w:val="18"/>
              </w:rPr>
              <w:t>Pokok Bahasan / Materi</w:t>
            </w:r>
          </w:p>
        </w:tc>
        <w:tc>
          <w:tcPr>
            <w:tcW w:w="3179" w:type="dxa"/>
            <w:shd w:val="clear" w:color="auto" w:fill="BFBFBF"/>
            <w:vAlign w:val="center"/>
          </w:tcPr>
          <w:p w:rsidR="00114E1E" w:rsidRPr="0002650C" w:rsidRDefault="00114E1E" w:rsidP="004845A4">
            <w:pPr>
              <w:jc w:val="center"/>
              <w:rPr>
                <w:rFonts w:ascii="Tahoma" w:hAnsi="Tahoma" w:cs="Tahoma"/>
                <w:b/>
                <w:bCs/>
                <w:sz w:val="18"/>
              </w:rPr>
            </w:pPr>
            <w:r w:rsidRPr="0002650C">
              <w:rPr>
                <w:rFonts w:ascii="Tahoma" w:hAnsi="Tahoma" w:cs="Tahoma"/>
                <w:b/>
                <w:bCs/>
                <w:sz w:val="18"/>
              </w:rPr>
              <w:t>Tujuan Instruksional Khusus</w:t>
            </w:r>
          </w:p>
        </w:tc>
        <w:tc>
          <w:tcPr>
            <w:tcW w:w="5128" w:type="dxa"/>
            <w:shd w:val="clear" w:color="auto" w:fill="BFBFBF"/>
            <w:vAlign w:val="center"/>
          </w:tcPr>
          <w:p w:rsidR="00114E1E" w:rsidRPr="0002650C" w:rsidRDefault="00114E1E" w:rsidP="004845A4">
            <w:pPr>
              <w:jc w:val="center"/>
              <w:rPr>
                <w:rFonts w:ascii="Tahoma" w:hAnsi="Tahoma" w:cs="Tahoma"/>
                <w:b/>
                <w:bCs/>
                <w:sz w:val="18"/>
              </w:rPr>
            </w:pPr>
            <w:r>
              <w:rPr>
                <w:rFonts w:ascii="Tahoma" w:hAnsi="Tahoma" w:cs="Tahoma"/>
                <w:b/>
                <w:bCs/>
                <w:sz w:val="18"/>
              </w:rPr>
              <w:t>Teknik Pembelajaran</w:t>
            </w:r>
          </w:p>
        </w:tc>
        <w:tc>
          <w:tcPr>
            <w:tcW w:w="2127" w:type="dxa"/>
            <w:shd w:val="clear" w:color="auto" w:fill="BFBFBF"/>
            <w:vAlign w:val="center"/>
          </w:tcPr>
          <w:p w:rsidR="00114E1E" w:rsidRPr="0002650C" w:rsidRDefault="00114E1E" w:rsidP="004845A4">
            <w:pPr>
              <w:jc w:val="center"/>
              <w:rPr>
                <w:rFonts w:ascii="Tahoma" w:hAnsi="Tahoma" w:cs="Tahoma"/>
                <w:b/>
                <w:bCs/>
                <w:sz w:val="18"/>
              </w:rPr>
            </w:pPr>
            <w:r w:rsidRPr="0002650C">
              <w:rPr>
                <w:rFonts w:ascii="Tahoma" w:hAnsi="Tahoma" w:cs="Tahoma"/>
                <w:b/>
                <w:bCs/>
                <w:sz w:val="18"/>
              </w:rPr>
              <w:t>Media / Referensi</w:t>
            </w:r>
          </w:p>
        </w:tc>
      </w:tr>
      <w:tr w:rsidR="00114E1E" w:rsidRPr="0002650C" w:rsidTr="007822ED">
        <w:tblPrEx>
          <w:tblCellMar>
            <w:top w:w="0" w:type="dxa"/>
            <w:bottom w:w="0" w:type="dxa"/>
          </w:tblCellMar>
        </w:tblPrEx>
        <w:tc>
          <w:tcPr>
            <w:tcW w:w="851" w:type="dxa"/>
          </w:tcPr>
          <w:p w:rsidR="00114E1E" w:rsidRPr="0002650C" w:rsidRDefault="00114E1E" w:rsidP="00447CD8">
            <w:pPr>
              <w:numPr>
                <w:ilvl w:val="0"/>
                <w:numId w:val="26"/>
              </w:numPr>
              <w:ind w:left="357" w:hanging="357"/>
              <w:jc w:val="center"/>
              <w:rPr>
                <w:rFonts w:ascii="Tahoma" w:hAnsi="Tahoma" w:cs="Tahoma"/>
                <w:sz w:val="18"/>
              </w:rPr>
            </w:pPr>
          </w:p>
        </w:tc>
        <w:tc>
          <w:tcPr>
            <w:tcW w:w="2749" w:type="dxa"/>
          </w:tcPr>
          <w:p w:rsidR="00114E1E" w:rsidRPr="0002650C" w:rsidRDefault="00114E1E" w:rsidP="004845A4">
            <w:pPr>
              <w:rPr>
                <w:rFonts w:ascii="Tahoma" w:hAnsi="Tahoma" w:cs="Tahoma"/>
                <w:b/>
                <w:bCs/>
                <w:sz w:val="18"/>
              </w:rPr>
            </w:pPr>
            <w:r w:rsidRPr="0002650C">
              <w:rPr>
                <w:rFonts w:ascii="Tahoma" w:hAnsi="Tahoma" w:cs="Tahoma"/>
                <w:b/>
                <w:bCs/>
                <w:sz w:val="18"/>
              </w:rPr>
              <w:t>Pokok Bahasan :</w:t>
            </w:r>
          </w:p>
          <w:p w:rsidR="00114E1E" w:rsidRDefault="00CE3035" w:rsidP="004845A4">
            <w:pPr>
              <w:rPr>
                <w:rFonts w:ascii="Arial" w:hAnsi="Arial" w:cs="Arial"/>
                <w:sz w:val="18"/>
              </w:rPr>
            </w:pPr>
            <w:r w:rsidRPr="001C1C0F">
              <w:rPr>
                <w:rFonts w:ascii="Arial" w:hAnsi="Arial" w:cs="Arial"/>
                <w:sz w:val="18"/>
              </w:rPr>
              <w:t>A Strategic Perspective</w:t>
            </w:r>
          </w:p>
          <w:p w:rsidR="00CE3035" w:rsidRPr="0002650C" w:rsidRDefault="00CE3035" w:rsidP="004845A4">
            <w:pPr>
              <w:rPr>
                <w:rFonts w:ascii="Tahoma" w:hAnsi="Tahoma" w:cs="Tahoma"/>
                <w:b/>
                <w:bCs/>
                <w:sz w:val="18"/>
              </w:rPr>
            </w:pPr>
          </w:p>
          <w:p w:rsidR="00114E1E" w:rsidRPr="0002650C" w:rsidRDefault="00114E1E" w:rsidP="004845A4">
            <w:pPr>
              <w:rPr>
                <w:rFonts w:ascii="Tahoma" w:hAnsi="Tahoma" w:cs="Tahoma"/>
                <w:b/>
                <w:bCs/>
                <w:sz w:val="18"/>
              </w:rPr>
            </w:pPr>
            <w:r w:rsidRPr="0002650C">
              <w:rPr>
                <w:rFonts w:ascii="Tahoma" w:hAnsi="Tahoma" w:cs="Tahoma"/>
                <w:b/>
                <w:bCs/>
                <w:sz w:val="18"/>
              </w:rPr>
              <w:t>Materi :</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Information Systems (IS) and Information Technology (IT)</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Early Views and Models of IS/IT in Organizations</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The DP and MIS Eras:The Lessons Learned</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The Three-era Model</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lastRenderedPageBreak/>
              <w:t>The Strategic IS Era</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Strategic Uses of IS/IT</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Success Factors in Strategic IS</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The Management Implications</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What is and IS/IT Strategy?</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The Context for IS/IT Strategy?</w:t>
            </w:r>
          </w:p>
          <w:p w:rsidR="00114E1E"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Toward a Fourth Era: An Organizational IS Capability</w:t>
            </w:r>
          </w:p>
        </w:tc>
        <w:tc>
          <w:tcPr>
            <w:tcW w:w="3179" w:type="dxa"/>
          </w:tcPr>
          <w:p w:rsidR="00DD714F" w:rsidRPr="00DD714F" w:rsidRDefault="00DD714F" w:rsidP="00DD714F">
            <w:pPr>
              <w:rPr>
                <w:rFonts w:ascii="Tahoma" w:hAnsi="Tahoma" w:cs="Tahoma"/>
                <w:sz w:val="18"/>
                <w:szCs w:val="18"/>
              </w:rPr>
            </w:pPr>
            <w:r w:rsidRPr="00DD714F">
              <w:rPr>
                <w:rFonts w:ascii="Tahoma" w:hAnsi="Tahoma" w:cs="Tahoma"/>
                <w:sz w:val="18"/>
                <w:szCs w:val="18"/>
              </w:rPr>
              <w:lastRenderedPageBreak/>
              <w:t>Mahasiswa dapat :</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mengerti bahwa saat ini semua organisasi sangat bergantung kepada IS/IT</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memahami bahwa IS/IT sudah menjadi bagian yang tidak dapat dipisahkan dengan bisnis.</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memahami bahwa IS/IT dapat menciptakan berbagai peluang bisnis dalam meningkatkan daya saing perusahaan.</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 xml:space="preserve">mengerti asas domain dan </w:t>
            </w:r>
            <w:r w:rsidRPr="00DD714F">
              <w:rPr>
                <w:rFonts w:ascii="Tahoma" w:hAnsi="Tahoma" w:cs="Tahoma"/>
                <w:sz w:val="18"/>
                <w:szCs w:val="18"/>
              </w:rPr>
              <w:lastRenderedPageBreak/>
              <w:t>perbedaan sistem informasi, teknologi informasi dan teknologi komputer.</w:t>
            </w:r>
          </w:p>
          <w:p w:rsidR="00DD714F"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memahami konten strategi bisnis dan strategi IS/IT.</w:t>
            </w:r>
          </w:p>
          <w:p w:rsidR="00114E1E" w:rsidRPr="00DD714F" w:rsidRDefault="00DD714F" w:rsidP="00DD714F">
            <w:pPr>
              <w:numPr>
                <w:ilvl w:val="0"/>
                <w:numId w:val="25"/>
              </w:numPr>
              <w:ind w:left="227" w:hanging="227"/>
              <w:rPr>
                <w:rFonts w:ascii="Tahoma" w:hAnsi="Tahoma" w:cs="Tahoma"/>
                <w:sz w:val="18"/>
                <w:szCs w:val="18"/>
              </w:rPr>
            </w:pPr>
            <w:r w:rsidRPr="00DD714F">
              <w:rPr>
                <w:rFonts w:ascii="Tahoma" w:hAnsi="Tahoma" w:cs="Tahoma"/>
                <w:sz w:val="18"/>
                <w:szCs w:val="18"/>
              </w:rPr>
              <w:t>memahami pengaruh dan implikasi penerapan strategi IS/IT pads strategi bisnis.</w:t>
            </w:r>
          </w:p>
        </w:tc>
        <w:tc>
          <w:tcPr>
            <w:tcW w:w="5128" w:type="dxa"/>
          </w:tcPr>
          <w:p w:rsidR="00114E1E" w:rsidRDefault="00114E1E" w:rsidP="00837352">
            <w:pPr>
              <w:numPr>
                <w:ilvl w:val="0"/>
                <w:numId w:val="28"/>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114E1E" w:rsidRDefault="00114E1E" w:rsidP="00837352">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114E1E" w:rsidRDefault="00114E1E" w:rsidP="00837352">
            <w:pPr>
              <w:numPr>
                <w:ilvl w:val="0"/>
                <w:numId w:val="28"/>
              </w:numPr>
              <w:suppressAutoHyphens/>
              <w:snapToGrid w:val="0"/>
              <w:ind w:left="227" w:hanging="227"/>
              <w:rPr>
                <w:rFonts w:ascii="Tahoma" w:hAnsi="Tahoma" w:cs="Tahoma"/>
                <w:sz w:val="18"/>
                <w:szCs w:val="18"/>
              </w:rPr>
            </w:pPr>
            <w:r>
              <w:rPr>
                <w:rFonts w:ascii="Tahoma" w:hAnsi="Tahoma" w:cs="Tahoma"/>
                <w:sz w:val="18"/>
                <w:szCs w:val="18"/>
              </w:rPr>
              <w:t xml:space="preserve">Mahasiswa menyimak dan mendiskusikan materi </w:t>
            </w:r>
          </w:p>
          <w:p w:rsidR="00114E1E" w:rsidRDefault="00114E1E" w:rsidP="00447CD8">
            <w:pPr>
              <w:suppressAutoHyphens/>
              <w:snapToGrid w:val="0"/>
              <w:rPr>
                <w:rFonts w:ascii="Tahoma" w:hAnsi="Tahoma" w:cs="Tahoma"/>
                <w:sz w:val="18"/>
                <w:szCs w:val="18"/>
              </w:rPr>
            </w:pPr>
          </w:p>
          <w:p w:rsidR="00114E1E" w:rsidRPr="00837352" w:rsidRDefault="00114E1E" w:rsidP="00447CD8">
            <w:pPr>
              <w:suppressAutoHyphens/>
              <w:snapToGrid w:val="0"/>
              <w:rPr>
                <w:rFonts w:ascii="Tahoma" w:hAnsi="Tahoma" w:cs="Tahoma"/>
                <w:b/>
                <w:sz w:val="18"/>
                <w:szCs w:val="18"/>
              </w:rPr>
            </w:pPr>
            <w:r w:rsidRPr="00837352">
              <w:rPr>
                <w:rFonts w:ascii="Tahoma" w:hAnsi="Tahoma" w:cs="Tahoma"/>
                <w:b/>
                <w:sz w:val="18"/>
                <w:szCs w:val="18"/>
              </w:rPr>
              <w:t>Tugas:</w:t>
            </w:r>
          </w:p>
          <w:p w:rsidR="00114E1E" w:rsidRPr="00447CD8" w:rsidRDefault="00780C2C" w:rsidP="00447CD8">
            <w:pPr>
              <w:numPr>
                <w:ilvl w:val="0"/>
                <w:numId w:val="28"/>
              </w:numPr>
              <w:suppressAutoHyphens/>
              <w:snapToGrid w:val="0"/>
              <w:ind w:left="227" w:hanging="227"/>
              <w:rPr>
                <w:rFonts w:ascii="Tahoma" w:hAnsi="Tahoma" w:cs="Tahoma"/>
                <w:sz w:val="18"/>
                <w:szCs w:val="18"/>
              </w:rPr>
            </w:pPr>
            <w:r>
              <w:rPr>
                <w:rFonts w:ascii="Tahoma" w:hAnsi="Tahoma" w:cs="Tahoma"/>
                <w:sz w:val="18"/>
                <w:szCs w:val="18"/>
              </w:rPr>
              <w:t>Review Question</w:t>
            </w:r>
          </w:p>
        </w:tc>
        <w:tc>
          <w:tcPr>
            <w:tcW w:w="2127" w:type="dxa"/>
          </w:tcPr>
          <w:p w:rsidR="00114E1E" w:rsidRPr="0002650C" w:rsidRDefault="00114E1E" w:rsidP="00AD1A3F">
            <w:pPr>
              <w:jc w:val="center"/>
              <w:rPr>
                <w:rFonts w:ascii="Tahoma" w:hAnsi="Tahoma" w:cs="Tahoma"/>
                <w:sz w:val="18"/>
              </w:rPr>
            </w:pPr>
            <w:r>
              <w:rPr>
                <w:rFonts w:ascii="Tahoma" w:hAnsi="Tahoma" w:cs="Tahoma"/>
                <w:sz w:val="18"/>
              </w:rPr>
              <w:t>Modul Pembelajaran Bab 1</w:t>
            </w:r>
          </w:p>
        </w:tc>
      </w:tr>
      <w:tr w:rsidR="00780C2C" w:rsidRPr="0002650C" w:rsidTr="007822ED">
        <w:tblPrEx>
          <w:tblCellMar>
            <w:top w:w="0" w:type="dxa"/>
            <w:bottom w:w="0" w:type="dxa"/>
          </w:tblCellMar>
        </w:tblPrEx>
        <w:tc>
          <w:tcPr>
            <w:tcW w:w="851" w:type="dxa"/>
          </w:tcPr>
          <w:p w:rsidR="00780C2C" w:rsidRPr="0002650C" w:rsidRDefault="00780C2C" w:rsidP="00447CD8">
            <w:pPr>
              <w:numPr>
                <w:ilvl w:val="0"/>
                <w:numId w:val="26"/>
              </w:numPr>
              <w:ind w:left="357" w:hanging="357"/>
              <w:jc w:val="center"/>
              <w:rPr>
                <w:rFonts w:ascii="Tahoma" w:hAnsi="Tahoma" w:cs="Tahoma"/>
                <w:sz w:val="18"/>
              </w:rPr>
            </w:pPr>
          </w:p>
        </w:tc>
        <w:tc>
          <w:tcPr>
            <w:tcW w:w="2749" w:type="dxa"/>
          </w:tcPr>
          <w:p w:rsidR="00780C2C" w:rsidRPr="0002650C" w:rsidRDefault="00780C2C" w:rsidP="004845A4">
            <w:pPr>
              <w:rPr>
                <w:rFonts w:ascii="Tahoma" w:hAnsi="Tahoma" w:cs="Tahoma"/>
                <w:b/>
                <w:bCs/>
                <w:sz w:val="18"/>
              </w:rPr>
            </w:pPr>
            <w:r w:rsidRPr="0002650C">
              <w:rPr>
                <w:rFonts w:ascii="Tahoma" w:hAnsi="Tahoma" w:cs="Tahoma"/>
                <w:b/>
                <w:bCs/>
                <w:sz w:val="18"/>
              </w:rPr>
              <w:t>Pokok Bahasan :</w:t>
            </w:r>
          </w:p>
          <w:p w:rsidR="00780C2C" w:rsidRDefault="00780C2C" w:rsidP="004845A4">
            <w:pPr>
              <w:rPr>
                <w:rFonts w:ascii="Arial" w:hAnsi="Arial" w:cs="Arial"/>
                <w:sz w:val="18"/>
              </w:rPr>
            </w:pPr>
            <w:r w:rsidRPr="001C1C0F">
              <w:rPr>
                <w:rFonts w:ascii="Arial" w:hAnsi="Arial" w:cs="Arial"/>
                <w:sz w:val="18"/>
              </w:rPr>
              <w:t>Success Factors in Strategic Information Systems</w:t>
            </w:r>
          </w:p>
          <w:p w:rsidR="00780C2C" w:rsidRPr="0002650C" w:rsidRDefault="00780C2C" w:rsidP="004845A4">
            <w:pPr>
              <w:rPr>
                <w:rFonts w:ascii="Tahoma" w:hAnsi="Tahoma" w:cs="Tahoma"/>
                <w:b/>
                <w:bCs/>
                <w:sz w:val="18"/>
              </w:rPr>
            </w:pPr>
          </w:p>
          <w:p w:rsidR="00780C2C" w:rsidRPr="0002650C" w:rsidRDefault="00780C2C" w:rsidP="004845A4">
            <w:pPr>
              <w:rPr>
                <w:rFonts w:ascii="Tahoma" w:hAnsi="Tahoma" w:cs="Tahoma"/>
                <w:b/>
                <w:bCs/>
                <w:sz w:val="18"/>
              </w:rPr>
            </w:pPr>
            <w:r w:rsidRPr="0002650C">
              <w:rPr>
                <w:rFonts w:ascii="Tahoma" w:hAnsi="Tahoma" w:cs="Tahoma"/>
                <w:b/>
                <w:bCs/>
                <w:sz w:val="18"/>
              </w:rPr>
              <w:t>Materi :</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Evolving Nature of Strategy and Strategic Planning in Organizations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Strategic Framework</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Strategy Implementation</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Strategy Tools and Techniques</w:t>
            </w:r>
          </w:p>
          <w:p w:rsidR="00780C2C"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A Resource-based View of Strategy</w:t>
            </w:r>
          </w:p>
        </w:tc>
        <w:tc>
          <w:tcPr>
            <w:tcW w:w="3179" w:type="dxa"/>
          </w:tcPr>
          <w:p w:rsidR="00780C2C" w:rsidRPr="00447CD8" w:rsidRDefault="00780C2C" w:rsidP="009A2F86">
            <w:pPr>
              <w:numPr>
                <w:ilvl w:val="0"/>
                <w:numId w:val="25"/>
              </w:numPr>
              <w:snapToGrid w:val="0"/>
              <w:ind w:left="227" w:hanging="227"/>
              <w:rPr>
                <w:rFonts w:ascii="Tahoma" w:hAnsi="Tahoma" w:cs="Tahoma"/>
                <w:sz w:val="18"/>
                <w:szCs w:val="18"/>
              </w:rPr>
            </w:pPr>
            <w:r>
              <w:rPr>
                <w:rFonts w:ascii="Tahoma" w:hAnsi="Tahoma" w:cs="Tahoma"/>
                <w:sz w:val="18"/>
                <w:szCs w:val="18"/>
              </w:rPr>
              <w:t>Mahasiswa dapat memahami perspektif dari strategi bisnis.</w:t>
            </w:r>
          </w:p>
        </w:tc>
        <w:tc>
          <w:tcPr>
            <w:tcW w:w="5128" w:type="dxa"/>
          </w:tcPr>
          <w:p w:rsidR="00780C2C"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780C2C"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780C2C"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 xml:space="preserve">Mahasiswa menyimak dan mendiskusikan materi </w:t>
            </w:r>
          </w:p>
          <w:p w:rsidR="00780C2C" w:rsidRDefault="00780C2C" w:rsidP="004845A4">
            <w:pPr>
              <w:suppressAutoHyphens/>
              <w:snapToGrid w:val="0"/>
              <w:rPr>
                <w:rFonts w:ascii="Tahoma" w:hAnsi="Tahoma" w:cs="Tahoma"/>
                <w:sz w:val="18"/>
                <w:szCs w:val="18"/>
              </w:rPr>
            </w:pPr>
          </w:p>
          <w:p w:rsidR="00780C2C" w:rsidRPr="00837352" w:rsidRDefault="00780C2C" w:rsidP="004845A4">
            <w:pPr>
              <w:suppressAutoHyphens/>
              <w:snapToGrid w:val="0"/>
              <w:rPr>
                <w:rFonts w:ascii="Tahoma" w:hAnsi="Tahoma" w:cs="Tahoma"/>
                <w:b/>
                <w:sz w:val="18"/>
                <w:szCs w:val="18"/>
              </w:rPr>
            </w:pPr>
            <w:r w:rsidRPr="00837352">
              <w:rPr>
                <w:rFonts w:ascii="Tahoma" w:hAnsi="Tahoma" w:cs="Tahoma"/>
                <w:b/>
                <w:sz w:val="18"/>
                <w:szCs w:val="18"/>
              </w:rPr>
              <w:t>Tugas:</w:t>
            </w:r>
          </w:p>
          <w:p w:rsidR="00780C2C" w:rsidRPr="00447CD8"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Review Question</w:t>
            </w:r>
          </w:p>
        </w:tc>
        <w:tc>
          <w:tcPr>
            <w:tcW w:w="2127" w:type="dxa"/>
          </w:tcPr>
          <w:p w:rsidR="00780C2C" w:rsidRPr="0002650C" w:rsidRDefault="00780C2C" w:rsidP="00AD1A3F">
            <w:pPr>
              <w:jc w:val="center"/>
              <w:rPr>
                <w:rFonts w:ascii="Tahoma" w:hAnsi="Tahoma" w:cs="Tahoma"/>
                <w:sz w:val="18"/>
              </w:rPr>
            </w:pPr>
            <w:r>
              <w:rPr>
                <w:rFonts w:ascii="Tahoma" w:hAnsi="Tahoma" w:cs="Tahoma"/>
                <w:sz w:val="18"/>
              </w:rPr>
              <w:t>Modul Pembelajaran Bab 2</w:t>
            </w:r>
          </w:p>
        </w:tc>
      </w:tr>
      <w:tr w:rsidR="00780C2C" w:rsidRPr="0002650C" w:rsidTr="007822ED">
        <w:tblPrEx>
          <w:tblCellMar>
            <w:top w:w="0" w:type="dxa"/>
            <w:bottom w:w="0" w:type="dxa"/>
          </w:tblCellMar>
        </w:tblPrEx>
        <w:tc>
          <w:tcPr>
            <w:tcW w:w="851" w:type="dxa"/>
          </w:tcPr>
          <w:p w:rsidR="00780C2C" w:rsidRPr="0002650C" w:rsidRDefault="00780C2C" w:rsidP="00837352">
            <w:pPr>
              <w:numPr>
                <w:ilvl w:val="0"/>
                <w:numId w:val="26"/>
              </w:numPr>
              <w:ind w:left="357" w:hanging="357"/>
              <w:jc w:val="center"/>
              <w:rPr>
                <w:rFonts w:ascii="Tahoma" w:hAnsi="Tahoma" w:cs="Tahoma"/>
                <w:sz w:val="18"/>
              </w:rPr>
            </w:pPr>
          </w:p>
        </w:tc>
        <w:tc>
          <w:tcPr>
            <w:tcW w:w="2749" w:type="dxa"/>
          </w:tcPr>
          <w:p w:rsidR="00780C2C" w:rsidRPr="0002650C" w:rsidRDefault="00780C2C" w:rsidP="00837352">
            <w:pPr>
              <w:rPr>
                <w:rFonts w:ascii="Tahoma" w:hAnsi="Tahoma" w:cs="Tahoma"/>
                <w:b/>
                <w:bCs/>
                <w:sz w:val="18"/>
              </w:rPr>
            </w:pPr>
            <w:r w:rsidRPr="0002650C">
              <w:rPr>
                <w:rFonts w:ascii="Tahoma" w:hAnsi="Tahoma" w:cs="Tahoma"/>
                <w:b/>
                <w:bCs/>
                <w:sz w:val="18"/>
              </w:rPr>
              <w:t>Pokok Bahasan :</w:t>
            </w:r>
          </w:p>
          <w:p w:rsidR="00780C2C" w:rsidRDefault="00780C2C" w:rsidP="00837352">
            <w:pPr>
              <w:rPr>
                <w:rFonts w:ascii="Arial" w:hAnsi="Arial" w:cs="Arial"/>
                <w:sz w:val="18"/>
              </w:rPr>
            </w:pPr>
            <w:r w:rsidRPr="001C1C0F">
              <w:rPr>
                <w:rFonts w:ascii="Arial" w:hAnsi="Arial" w:cs="Arial"/>
                <w:sz w:val="18"/>
              </w:rPr>
              <w:t>An Overview of Business Strategy Concepts and the IS/IT Strategy Implications</w:t>
            </w:r>
          </w:p>
          <w:p w:rsidR="00780C2C" w:rsidRDefault="00780C2C" w:rsidP="00837352">
            <w:pPr>
              <w:rPr>
                <w:rFonts w:ascii="Tahoma" w:hAnsi="Tahoma" w:cs="Tahoma"/>
                <w:sz w:val="18"/>
              </w:rPr>
            </w:pPr>
          </w:p>
          <w:p w:rsidR="00780C2C" w:rsidRPr="0002650C" w:rsidRDefault="00780C2C" w:rsidP="00837352">
            <w:pPr>
              <w:rPr>
                <w:rFonts w:ascii="Tahoma" w:hAnsi="Tahoma" w:cs="Tahoma"/>
                <w:b/>
                <w:bCs/>
                <w:sz w:val="18"/>
              </w:rPr>
            </w:pPr>
            <w:r w:rsidRPr="0002650C">
              <w:rPr>
                <w:rFonts w:ascii="Tahoma" w:hAnsi="Tahoma" w:cs="Tahoma"/>
                <w:b/>
                <w:bCs/>
                <w:sz w:val="18"/>
              </w:rPr>
              <w:t>Materi :</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Evolution of the IS/IT Strategy Process:from Technology Focus to Strategic Focus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Approaches to IS/IT Strategy Development</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lastRenderedPageBreak/>
              <w:t>Problems and Barriers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Environment of the IS/IT Strategy</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Challenges of Planning Strategically for IS/IT Today</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Establishing and IS/IT Strategy Process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Purpose and Stimuli Driving IS/IT Strategy Development</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Scope, Objectives and Expectations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An IS/IT Strategy Framework and Approach</w:t>
            </w:r>
          </w:p>
          <w:p w:rsidR="00780C2C" w:rsidRPr="00DD714F" w:rsidRDefault="00DD714F" w:rsidP="00DD714F">
            <w:pPr>
              <w:numPr>
                <w:ilvl w:val="0"/>
                <w:numId w:val="25"/>
              </w:numPr>
              <w:suppressAutoHyphens/>
              <w:snapToGrid w:val="0"/>
              <w:ind w:left="227" w:hanging="227"/>
              <w:rPr>
                <w:rFonts w:ascii="Arial" w:hAnsi="Arial" w:cs="Arial"/>
                <w:sz w:val="16"/>
                <w:szCs w:val="16"/>
                <w:lang w:val="sv-SE"/>
              </w:rPr>
            </w:pPr>
            <w:r w:rsidRPr="00DD714F">
              <w:rPr>
                <w:rFonts w:ascii="Tahoma" w:hAnsi="Tahoma" w:cs="Tahoma"/>
                <w:sz w:val="18"/>
                <w:szCs w:val="18"/>
              </w:rPr>
              <w:t>Deliverables from the IS/IT Strategy Process</w:t>
            </w:r>
          </w:p>
        </w:tc>
        <w:tc>
          <w:tcPr>
            <w:tcW w:w="3179" w:type="dxa"/>
          </w:tcPr>
          <w:p w:rsidR="00780C2C" w:rsidRPr="00837352" w:rsidRDefault="000A0087" w:rsidP="000A0087">
            <w:pPr>
              <w:numPr>
                <w:ilvl w:val="0"/>
                <w:numId w:val="25"/>
              </w:numPr>
              <w:snapToGrid w:val="0"/>
              <w:ind w:left="227" w:hanging="227"/>
              <w:rPr>
                <w:rFonts w:ascii="Tahoma" w:hAnsi="Tahoma" w:cs="Tahoma"/>
                <w:sz w:val="18"/>
                <w:szCs w:val="18"/>
              </w:rPr>
            </w:pPr>
            <w:r>
              <w:rPr>
                <w:rFonts w:ascii="Tahoma" w:hAnsi="Tahoma" w:cs="Tahoma"/>
                <w:sz w:val="18"/>
                <w:szCs w:val="18"/>
              </w:rPr>
              <w:lastRenderedPageBreak/>
              <w:t>Mahasiswa dapat memahami konsep dari strategi bisnis dan dampaknya terhadap strategi IS/IT.</w:t>
            </w:r>
          </w:p>
        </w:tc>
        <w:tc>
          <w:tcPr>
            <w:tcW w:w="5128" w:type="dxa"/>
          </w:tcPr>
          <w:p w:rsidR="00780C2C"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780C2C"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780C2C" w:rsidRDefault="00780C2C" w:rsidP="002A0B95">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780C2C" w:rsidRDefault="00780C2C" w:rsidP="004845A4">
            <w:pPr>
              <w:suppressAutoHyphens/>
              <w:snapToGrid w:val="0"/>
              <w:rPr>
                <w:rFonts w:ascii="Tahoma" w:hAnsi="Tahoma" w:cs="Tahoma"/>
                <w:sz w:val="18"/>
                <w:szCs w:val="18"/>
              </w:rPr>
            </w:pPr>
          </w:p>
          <w:p w:rsidR="00780C2C" w:rsidRPr="00837352" w:rsidRDefault="00780C2C" w:rsidP="004845A4">
            <w:pPr>
              <w:suppressAutoHyphens/>
              <w:snapToGrid w:val="0"/>
              <w:rPr>
                <w:rFonts w:ascii="Tahoma" w:hAnsi="Tahoma" w:cs="Tahoma"/>
                <w:b/>
                <w:sz w:val="18"/>
                <w:szCs w:val="18"/>
              </w:rPr>
            </w:pPr>
            <w:r w:rsidRPr="00837352">
              <w:rPr>
                <w:rFonts w:ascii="Tahoma" w:hAnsi="Tahoma" w:cs="Tahoma"/>
                <w:b/>
                <w:sz w:val="18"/>
                <w:szCs w:val="18"/>
              </w:rPr>
              <w:t>Tugas:</w:t>
            </w:r>
          </w:p>
          <w:p w:rsidR="00780C2C"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Review Question</w:t>
            </w:r>
          </w:p>
          <w:p w:rsidR="00780C2C" w:rsidRPr="00447CD8" w:rsidRDefault="00780C2C"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Case Study</w:t>
            </w:r>
          </w:p>
        </w:tc>
        <w:tc>
          <w:tcPr>
            <w:tcW w:w="2127" w:type="dxa"/>
          </w:tcPr>
          <w:p w:rsidR="00780C2C" w:rsidRPr="0002650C" w:rsidRDefault="00780C2C" w:rsidP="00AD1A3F">
            <w:pPr>
              <w:jc w:val="center"/>
              <w:rPr>
                <w:rFonts w:ascii="Tahoma" w:hAnsi="Tahoma" w:cs="Tahoma"/>
                <w:sz w:val="18"/>
              </w:rPr>
            </w:pPr>
            <w:r>
              <w:rPr>
                <w:rFonts w:ascii="Tahoma" w:hAnsi="Tahoma" w:cs="Tahoma"/>
                <w:sz w:val="18"/>
              </w:rPr>
              <w:t>Modul Pembelajaran Bab 3</w:t>
            </w:r>
          </w:p>
        </w:tc>
      </w:tr>
      <w:tr w:rsidR="000A0087" w:rsidRPr="0002650C" w:rsidTr="007822ED">
        <w:tblPrEx>
          <w:tblCellMar>
            <w:top w:w="0" w:type="dxa"/>
            <w:bottom w:w="0" w:type="dxa"/>
          </w:tblCellMar>
        </w:tblPrEx>
        <w:tc>
          <w:tcPr>
            <w:tcW w:w="851" w:type="dxa"/>
          </w:tcPr>
          <w:p w:rsidR="000A0087" w:rsidRPr="0002650C" w:rsidRDefault="000A0087" w:rsidP="003A7CAF">
            <w:pPr>
              <w:numPr>
                <w:ilvl w:val="0"/>
                <w:numId w:val="26"/>
              </w:numPr>
              <w:ind w:left="357" w:hanging="357"/>
              <w:jc w:val="center"/>
              <w:rPr>
                <w:rFonts w:ascii="Tahoma" w:hAnsi="Tahoma" w:cs="Tahoma"/>
                <w:sz w:val="18"/>
              </w:rPr>
            </w:pPr>
          </w:p>
        </w:tc>
        <w:tc>
          <w:tcPr>
            <w:tcW w:w="2749" w:type="dxa"/>
          </w:tcPr>
          <w:p w:rsidR="000A0087" w:rsidRPr="003A7CAF" w:rsidRDefault="000A0087" w:rsidP="003A7CAF">
            <w:pPr>
              <w:rPr>
                <w:rFonts w:ascii="Tahoma" w:hAnsi="Tahoma" w:cs="Tahoma"/>
                <w:b/>
                <w:sz w:val="18"/>
              </w:rPr>
            </w:pPr>
            <w:r w:rsidRPr="003A7CAF">
              <w:rPr>
                <w:rFonts w:ascii="Tahoma" w:hAnsi="Tahoma" w:cs="Tahoma"/>
                <w:b/>
                <w:sz w:val="18"/>
              </w:rPr>
              <w:t>Pokok Bahasan :</w:t>
            </w:r>
          </w:p>
          <w:p w:rsidR="000A0087" w:rsidRDefault="000A0087" w:rsidP="003A7CAF">
            <w:pPr>
              <w:autoSpaceDE w:val="0"/>
              <w:autoSpaceDN w:val="0"/>
              <w:adjustRightInd w:val="0"/>
              <w:rPr>
                <w:rFonts w:ascii="Arial" w:hAnsi="Arial" w:cs="Arial"/>
                <w:sz w:val="18"/>
              </w:rPr>
            </w:pPr>
            <w:r w:rsidRPr="001C1C0F">
              <w:rPr>
                <w:rFonts w:ascii="Arial" w:hAnsi="Arial" w:cs="Arial"/>
                <w:sz w:val="18"/>
              </w:rPr>
              <w:t>Developing an IS/IT Strategy: Establishing Effective Processes</w:t>
            </w:r>
          </w:p>
          <w:p w:rsidR="000A0087" w:rsidRDefault="000A0087" w:rsidP="003A7CAF">
            <w:pPr>
              <w:autoSpaceDE w:val="0"/>
              <w:autoSpaceDN w:val="0"/>
              <w:adjustRightInd w:val="0"/>
              <w:rPr>
                <w:rFonts w:ascii="Tahoma" w:hAnsi="Tahoma" w:cs="Tahoma"/>
                <w:sz w:val="18"/>
              </w:rPr>
            </w:pPr>
          </w:p>
          <w:p w:rsidR="000A0087" w:rsidRPr="0002650C" w:rsidRDefault="000A0087" w:rsidP="003A7CAF">
            <w:pPr>
              <w:rPr>
                <w:rFonts w:ascii="Tahoma" w:hAnsi="Tahoma" w:cs="Tahoma"/>
                <w:b/>
                <w:bCs/>
                <w:sz w:val="18"/>
              </w:rPr>
            </w:pPr>
            <w:r w:rsidRPr="0002650C">
              <w:rPr>
                <w:rFonts w:ascii="Tahoma" w:hAnsi="Tahoma" w:cs="Tahoma"/>
                <w:b/>
                <w:bCs/>
                <w:sz w:val="18"/>
              </w:rPr>
              <w:t>Materi :</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Business Re-engineering and IS/IT Strategy</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Understanding the Current Situation</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Interpreting the Business Strategy</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Examining the Current IS/IT Environment</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Technigues for Interpretation and Analysis</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Information Requirements to Meet the Current Business Objectives: the Use of Critical Success Factors and Balanced Scorecards</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Business Process Analysis</w:t>
            </w:r>
          </w:p>
          <w:p w:rsidR="00DD714F"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lastRenderedPageBreak/>
              <w:t>Organizational Modelling</w:t>
            </w:r>
          </w:p>
          <w:p w:rsidR="000A0087" w:rsidRPr="00DD714F" w:rsidRDefault="00DD714F" w:rsidP="00DD714F">
            <w:pPr>
              <w:numPr>
                <w:ilvl w:val="0"/>
                <w:numId w:val="25"/>
              </w:numPr>
              <w:suppressAutoHyphens/>
              <w:snapToGrid w:val="0"/>
              <w:ind w:left="227" w:hanging="227"/>
              <w:rPr>
                <w:rFonts w:ascii="Tahoma" w:hAnsi="Tahoma" w:cs="Tahoma"/>
                <w:sz w:val="18"/>
              </w:rPr>
            </w:pPr>
            <w:r w:rsidRPr="00DD714F">
              <w:rPr>
                <w:rFonts w:ascii="Tahoma" w:hAnsi="Tahoma" w:cs="Tahoma"/>
                <w:sz w:val="18"/>
              </w:rPr>
              <w:t>Evaluating the Gap between Current and Required IS/IT Environments</w:t>
            </w:r>
          </w:p>
        </w:tc>
        <w:tc>
          <w:tcPr>
            <w:tcW w:w="3179" w:type="dxa"/>
          </w:tcPr>
          <w:p w:rsidR="000A0087" w:rsidRPr="00837352" w:rsidRDefault="000A0087" w:rsidP="000A0087">
            <w:pPr>
              <w:numPr>
                <w:ilvl w:val="0"/>
                <w:numId w:val="25"/>
              </w:numPr>
              <w:snapToGrid w:val="0"/>
              <w:ind w:left="227" w:hanging="227"/>
              <w:rPr>
                <w:rFonts w:ascii="Tahoma" w:hAnsi="Tahoma" w:cs="Tahoma"/>
                <w:sz w:val="18"/>
                <w:szCs w:val="18"/>
              </w:rPr>
            </w:pPr>
            <w:r>
              <w:rPr>
                <w:rFonts w:ascii="Tahoma" w:hAnsi="Tahoma" w:cs="Tahoma"/>
                <w:sz w:val="18"/>
                <w:szCs w:val="18"/>
              </w:rPr>
              <w:lastRenderedPageBreak/>
              <w:t>Mahasiswa dapat memahami bahwa untuk mengembangkan strategi perlu membangun proses yang efektif.</w:t>
            </w:r>
          </w:p>
        </w:tc>
        <w:tc>
          <w:tcPr>
            <w:tcW w:w="5128" w:type="dxa"/>
          </w:tcPr>
          <w:p w:rsidR="000A0087" w:rsidRDefault="000A0087"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0A0087" w:rsidRDefault="000A0087"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0A0087" w:rsidRDefault="000A0087"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0A0087" w:rsidRDefault="000A0087" w:rsidP="004845A4">
            <w:pPr>
              <w:suppressAutoHyphens/>
              <w:snapToGrid w:val="0"/>
              <w:rPr>
                <w:rFonts w:ascii="Tahoma" w:hAnsi="Tahoma" w:cs="Tahoma"/>
                <w:sz w:val="18"/>
                <w:szCs w:val="18"/>
              </w:rPr>
            </w:pPr>
          </w:p>
          <w:p w:rsidR="000A0087" w:rsidRPr="00837352" w:rsidRDefault="000A0087" w:rsidP="004845A4">
            <w:pPr>
              <w:suppressAutoHyphens/>
              <w:snapToGrid w:val="0"/>
              <w:rPr>
                <w:rFonts w:ascii="Tahoma" w:hAnsi="Tahoma" w:cs="Tahoma"/>
                <w:b/>
                <w:sz w:val="18"/>
                <w:szCs w:val="18"/>
              </w:rPr>
            </w:pPr>
            <w:r w:rsidRPr="00837352">
              <w:rPr>
                <w:rFonts w:ascii="Tahoma" w:hAnsi="Tahoma" w:cs="Tahoma"/>
                <w:b/>
                <w:sz w:val="18"/>
                <w:szCs w:val="18"/>
              </w:rPr>
              <w:t>Tugas:</w:t>
            </w:r>
          </w:p>
          <w:p w:rsidR="000A0087" w:rsidRDefault="000A0087"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Review Question</w:t>
            </w:r>
          </w:p>
          <w:p w:rsidR="000A0087" w:rsidRPr="00447CD8" w:rsidRDefault="000A0087"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Case Study</w:t>
            </w:r>
          </w:p>
        </w:tc>
        <w:tc>
          <w:tcPr>
            <w:tcW w:w="2127" w:type="dxa"/>
          </w:tcPr>
          <w:p w:rsidR="000A0087" w:rsidRPr="0002650C" w:rsidRDefault="000A0087" w:rsidP="00AD1A3F">
            <w:pPr>
              <w:jc w:val="center"/>
              <w:rPr>
                <w:rFonts w:ascii="Tahoma" w:hAnsi="Tahoma" w:cs="Tahoma"/>
                <w:sz w:val="18"/>
              </w:rPr>
            </w:pPr>
            <w:r>
              <w:rPr>
                <w:rFonts w:ascii="Tahoma" w:hAnsi="Tahoma" w:cs="Tahoma"/>
                <w:sz w:val="18"/>
              </w:rPr>
              <w:t>Modul Pembelajaran Bab 4</w:t>
            </w:r>
          </w:p>
        </w:tc>
      </w:tr>
      <w:tr w:rsidR="000A0087" w:rsidRPr="0002650C" w:rsidTr="007822ED">
        <w:tblPrEx>
          <w:tblCellMar>
            <w:top w:w="0" w:type="dxa"/>
            <w:bottom w:w="0" w:type="dxa"/>
          </w:tblCellMar>
        </w:tblPrEx>
        <w:tc>
          <w:tcPr>
            <w:tcW w:w="851" w:type="dxa"/>
          </w:tcPr>
          <w:p w:rsidR="000A0087" w:rsidRPr="0002650C" w:rsidRDefault="000A0087" w:rsidP="00913AFA">
            <w:pPr>
              <w:numPr>
                <w:ilvl w:val="0"/>
                <w:numId w:val="26"/>
              </w:numPr>
              <w:ind w:left="357" w:hanging="357"/>
              <w:jc w:val="center"/>
              <w:rPr>
                <w:rFonts w:ascii="Tahoma" w:hAnsi="Tahoma" w:cs="Tahoma"/>
                <w:sz w:val="18"/>
              </w:rPr>
            </w:pPr>
          </w:p>
        </w:tc>
        <w:tc>
          <w:tcPr>
            <w:tcW w:w="2749" w:type="dxa"/>
          </w:tcPr>
          <w:p w:rsidR="000A0087" w:rsidRPr="003A7CAF" w:rsidRDefault="000A0087" w:rsidP="004845A4">
            <w:pPr>
              <w:rPr>
                <w:rFonts w:ascii="Tahoma" w:hAnsi="Tahoma" w:cs="Tahoma"/>
                <w:b/>
                <w:sz w:val="18"/>
              </w:rPr>
            </w:pPr>
            <w:r w:rsidRPr="003A7CAF">
              <w:rPr>
                <w:rFonts w:ascii="Tahoma" w:hAnsi="Tahoma" w:cs="Tahoma"/>
                <w:b/>
                <w:sz w:val="18"/>
              </w:rPr>
              <w:t>Pokok Bahasan :</w:t>
            </w:r>
          </w:p>
          <w:p w:rsidR="000A0087" w:rsidRDefault="000A0087" w:rsidP="004845A4">
            <w:pPr>
              <w:autoSpaceDE w:val="0"/>
              <w:autoSpaceDN w:val="0"/>
              <w:adjustRightInd w:val="0"/>
              <w:rPr>
                <w:rFonts w:ascii="Arial" w:hAnsi="Arial" w:cs="Arial"/>
                <w:sz w:val="18"/>
              </w:rPr>
            </w:pPr>
            <w:r w:rsidRPr="001C1C0F">
              <w:rPr>
                <w:rFonts w:ascii="Arial" w:hAnsi="Arial" w:cs="Arial"/>
                <w:sz w:val="18"/>
              </w:rPr>
              <w:t>IS/IT Strategic Analysis : Assessing and Understanding the Current Situation</w:t>
            </w:r>
          </w:p>
          <w:p w:rsidR="000A0087" w:rsidRDefault="000A0087" w:rsidP="004845A4">
            <w:pPr>
              <w:autoSpaceDE w:val="0"/>
              <w:autoSpaceDN w:val="0"/>
              <w:adjustRightInd w:val="0"/>
              <w:rPr>
                <w:rFonts w:ascii="Tahoma" w:hAnsi="Tahoma" w:cs="Tahoma"/>
                <w:sz w:val="18"/>
              </w:rPr>
            </w:pPr>
          </w:p>
          <w:p w:rsidR="000A0087" w:rsidRPr="0002650C" w:rsidRDefault="000A0087" w:rsidP="004845A4">
            <w:pPr>
              <w:rPr>
                <w:rFonts w:ascii="Tahoma" w:hAnsi="Tahoma" w:cs="Tahoma"/>
                <w:b/>
                <w:bCs/>
                <w:sz w:val="18"/>
              </w:rPr>
            </w:pPr>
            <w:r w:rsidRPr="0002650C">
              <w:rPr>
                <w:rFonts w:ascii="Tahoma" w:hAnsi="Tahoma" w:cs="Tahoma"/>
                <w:b/>
                <w:bCs/>
                <w:sz w:val="18"/>
              </w:rPr>
              <w:t>Materi :</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Aligning the IS/IT Investment Strategy to the Business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Value Chain Analysis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External Value Chain Analysis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Information Systems and the Value Chain</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Internal Value Chain</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Alternative Value 'Configuration' Models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The Use of Value Chain Analysis</w:t>
            </w:r>
          </w:p>
          <w:p w:rsidR="00DD714F"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'Natural' and 'Contrived' Value Chains</w:t>
            </w:r>
          </w:p>
          <w:p w:rsidR="000A0087" w:rsidRPr="00DD714F" w:rsidRDefault="00DD714F" w:rsidP="00DD714F">
            <w:pPr>
              <w:numPr>
                <w:ilvl w:val="0"/>
                <w:numId w:val="25"/>
              </w:numPr>
              <w:suppressAutoHyphens/>
              <w:snapToGrid w:val="0"/>
              <w:ind w:left="227" w:hanging="227"/>
              <w:rPr>
                <w:rFonts w:ascii="Tahoma" w:hAnsi="Tahoma" w:cs="Tahoma"/>
                <w:sz w:val="18"/>
                <w:szCs w:val="18"/>
              </w:rPr>
            </w:pPr>
            <w:r w:rsidRPr="00DD714F">
              <w:rPr>
                <w:rFonts w:ascii="Tahoma" w:hAnsi="Tahoma" w:cs="Tahoma"/>
                <w:sz w:val="18"/>
                <w:szCs w:val="18"/>
              </w:rPr>
              <w:t>Business Re-engineering and the Value Chain</w:t>
            </w:r>
          </w:p>
        </w:tc>
        <w:tc>
          <w:tcPr>
            <w:tcW w:w="3179" w:type="dxa"/>
          </w:tcPr>
          <w:p w:rsidR="000A0087" w:rsidRPr="00837352" w:rsidRDefault="000A0087" w:rsidP="000A0087">
            <w:pPr>
              <w:numPr>
                <w:ilvl w:val="0"/>
                <w:numId w:val="25"/>
              </w:numPr>
              <w:snapToGrid w:val="0"/>
              <w:ind w:left="227" w:hanging="227"/>
              <w:rPr>
                <w:rFonts w:ascii="Tahoma" w:hAnsi="Tahoma" w:cs="Tahoma"/>
                <w:sz w:val="18"/>
                <w:szCs w:val="18"/>
              </w:rPr>
            </w:pPr>
            <w:r>
              <w:rPr>
                <w:rFonts w:ascii="Tahoma" w:hAnsi="Tahoma" w:cs="Tahoma"/>
                <w:sz w:val="18"/>
                <w:szCs w:val="18"/>
              </w:rPr>
              <w:t>Mahasiswa dapat memahami bahwa untuk menganalisa strategi IS/IT dapat dimulai dengan menilai dan memahami situsai saat ini</w:t>
            </w:r>
          </w:p>
        </w:tc>
        <w:tc>
          <w:tcPr>
            <w:tcW w:w="5128" w:type="dxa"/>
          </w:tcPr>
          <w:p w:rsidR="000A0087" w:rsidRDefault="000A0087" w:rsidP="00913AFA">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0A0087" w:rsidRDefault="000A0087" w:rsidP="00913AFA">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0A0087" w:rsidRDefault="000A0087" w:rsidP="00913AFA">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0A0087" w:rsidRDefault="000A0087" w:rsidP="00913AFA">
            <w:pPr>
              <w:suppressAutoHyphens/>
              <w:snapToGrid w:val="0"/>
              <w:rPr>
                <w:rFonts w:ascii="Tahoma" w:hAnsi="Tahoma" w:cs="Tahoma"/>
                <w:sz w:val="18"/>
                <w:szCs w:val="18"/>
              </w:rPr>
            </w:pPr>
          </w:p>
          <w:p w:rsidR="000A0087" w:rsidRPr="00837352" w:rsidRDefault="000A0087" w:rsidP="00913AFA">
            <w:pPr>
              <w:suppressAutoHyphens/>
              <w:snapToGrid w:val="0"/>
              <w:rPr>
                <w:rFonts w:ascii="Tahoma" w:hAnsi="Tahoma" w:cs="Tahoma"/>
                <w:b/>
                <w:sz w:val="18"/>
                <w:szCs w:val="18"/>
              </w:rPr>
            </w:pPr>
            <w:r w:rsidRPr="00837352">
              <w:rPr>
                <w:rFonts w:ascii="Tahoma" w:hAnsi="Tahoma" w:cs="Tahoma"/>
                <w:b/>
                <w:sz w:val="18"/>
                <w:szCs w:val="18"/>
              </w:rPr>
              <w:t>Tugas:</w:t>
            </w:r>
          </w:p>
          <w:p w:rsidR="000A0087" w:rsidRDefault="000A0087" w:rsidP="00780C2C">
            <w:pPr>
              <w:numPr>
                <w:ilvl w:val="0"/>
                <w:numId w:val="28"/>
              </w:numPr>
              <w:suppressAutoHyphens/>
              <w:snapToGrid w:val="0"/>
              <w:ind w:left="227" w:hanging="227"/>
              <w:rPr>
                <w:rFonts w:ascii="Tahoma" w:hAnsi="Tahoma" w:cs="Tahoma"/>
                <w:sz w:val="18"/>
                <w:szCs w:val="18"/>
              </w:rPr>
            </w:pPr>
            <w:r>
              <w:rPr>
                <w:rFonts w:ascii="Tahoma" w:hAnsi="Tahoma" w:cs="Tahoma"/>
                <w:sz w:val="18"/>
                <w:szCs w:val="18"/>
              </w:rPr>
              <w:t>Review Question</w:t>
            </w:r>
          </w:p>
          <w:p w:rsidR="000A0087" w:rsidRPr="0002650C" w:rsidRDefault="000A0087" w:rsidP="00780C2C">
            <w:pPr>
              <w:numPr>
                <w:ilvl w:val="0"/>
                <w:numId w:val="28"/>
              </w:numPr>
              <w:suppressAutoHyphens/>
              <w:snapToGrid w:val="0"/>
              <w:ind w:left="227" w:hanging="227"/>
              <w:rPr>
                <w:rFonts w:ascii="Tahoma" w:hAnsi="Tahoma" w:cs="Tahoma"/>
                <w:sz w:val="18"/>
              </w:rPr>
            </w:pPr>
            <w:r>
              <w:rPr>
                <w:rFonts w:ascii="Tahoma" w:hAnsi="Tahoma" w:cs="Tahoma"/>
                <w:sz w:val="18"/>
                <w:szCs w:val="18"/>
              </w:rPr>
              <w:t>Case Study</w:t>
            </w:r>
          </w:p>
        </w:tc>
        <w:tc>
          <w:tcPr>
            <w:tcW w:w="2127" w:type="dxa"/>
          </w:tcPr>
          <w:p w:rsidR="000A0087" w:rsidRPr="0002650C" w:rsidRDefault="000A0087" w:rsidP="00AD1A3F">
            <w:pPr>
              <w:jc w:val="center"/>
              <w:rPr>
                <w:rFonts w:ascii="Tahoma" w:hAnsi="Tahoma" w:cs="Tahoma"/>
                <w:sz w:val="18"/>
              </w:rPr>
            </w:pPr>
            <w:r>
              <w:rPr>
                <w:rFonts w:ascii="Tahoma" w:hAnsi="Tahoma" w:cs="Tahoma"/>
                <w:sz w:val="18"/>
              </w:rPr>
              <w:t>Modul Pembelajaran Bab 5</w:t>
            </w:r>
          </w:p>
        </w:tc>
      </w:tr>
      <w:tr w:rsidR="00845D8C" w:rsidRPr="0002650C" w:rsidTr="007822ED">
        <w:tblPrEx>
          <w:tblCellMar>
            <w:top w:w="0" w:type="dxa"/>
            <w:bottom w:w="0" w:type="dxa"/>
          </w:tblCellMar>
        </w:tblPrEx>
        <w:tc>
          <w:tcPr>
            <w:tcW w:w="851" w:type="dxa"/>
          </w:tcPr>
          <w:p w:rsidR="00845D8C" w:rsidRPr="0002650C" w:rsidRDefault="00845D8C" w:rsidP="00E910F5">
            <w:pPr>
              <w:numPr>
                <w:ilvl w:val="0"/>
                <w:numId w:val="26"/>
              </w:numPr>
              <w:ind w:left="357" w:hanging="357"/>
              <w:jc w:val="center"/>
              <w:rPr>
                <w:rFonts w:ascii="Tahoma" w:hAnsi="Tahoma" w:cs="Tahoma"/>
                <w:sz w:val="18"/>
              </w:rPr>
            </w:pPr>
          </w:p>
        </w:tc>
        <w:tc>
          <w:tcPr>
            <w:tcW w:w="2749" w:type="dxa"/>
          </w:tcPr>
          <w:p w:rsidR="00845D8C" w:rsidRPr="003A7CAF" w:rsidRDefault="00845D8C" w:rsidP="004845A4">
            <w:pPr>
              <w:rPr>
                <w:rFonts w:ascii="Tahoma" w:hAnsi="Tahoma" w:cs="Tahoma"/>
                <w:b/>
                <w:sz w:val="18"/>
              </w:rPr>
            </w:pPr>
            <w:r w:rsidRPr="003A7CAF">
              <w:rPr>
                <w:rFonts w:ascii="Tahoma" w:hAnsi="Tahoma" w:cs="Tahoma"/>
                <w:b/>
                <w:sz w:val="18"/>
              </w:rPr>
              <w:t>Pokok Bahasan :</w:t>
            </w:r>
          </w:p>
          <w:p w:rsidR="00845D8C" w:rsidRDefault="00845D8C" w:rsidP="004845A4">
            <w:pPr>
              <w:autoSpaceDE w:val="0"/>
              <w:autoSpaceDN w:val="0"/>
              <w:adjustRightInd w:val="0"/>
              <w:rPr>
                <w:rFonts w:ascii="Arial" w:hAnsi="Arial" w:cs="Arial"/>
                <w:sz w:val="18"/>
              </w:rPr>
            </w:pPr>
            <w:r w:rsidRPr="001C1C0F">
              <w:rPr>
                <w:rFonts w:ascii="Arial" w:hAnsi="Arial" w:cs="Arial"/>
                <w:sz w:val="18"/>
              </w:rPr>
              <w:t>IS/IT Strategic Analysis: Determining the Future Potential</w:t>
            </w:r>
          </w:p>
          <w:p w:rsidR="00845D8C" w:rsidRDefault="00845D8C" w:rsidP="004845A4">
            <w:pPr>
              <w:autoSpaceDE w:val="0"/>
              <w:autoSpaceDN w:val="0"/>
              <w:adjustRightInd w:val="0"/>
              <w:rPr>
                <w:rFonts w:ascii="Tahoma" w:hAnsi="Tahoma" w:cs="Tahoma"/>
                <w:sz w:val="18"/>
              </w:rPr>
            </w:pPr>
          </w:p>
          <w:p w:rsidR="00845D8C" w:rsidRPr="0002650C" w:rsidRDefault="00845D8C" w:rsidP="004845A4">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Strategic Planning Techniques and Their Relationships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 xml:space="preserve">Framework in which the </w:t>
            </w:r>
            <w:r w:rsidRPr="007A0C2C">
              <w:rPr>
                <w:rFonts w:ascii="Tahoma" w:hAnsi="Tahoma" w:cs="Tahoma"/>
                <w:sz w:val="18"/>
                <w:szCs w:val="18"/>
              </w:rPr>
              <w:lastRenderedPageBreak/>
              <w:t>Tools and Techniques Can Be Use Effectively</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Identifying How IS/IT Could Impact the Strategy</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Establishing the Relative Priorities for IS/IT Investments</w:t>
            </w:r>
          </w:p>
          <w:p w:rsidR="00845D8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Large Organizations, Multiple SBUs and their Consolidation</w:t>
            </w:r>
          </w:p>
        </w:tc>
        <w:tc>
          <w:tcPr>
            <w:tcW w:w="3179" w:type="dxa"/>
          </w:tcPr>
          <w:p w:rsidR="00845D8C" w:rsidRPr="00837352" w:rsidRDefault="00845D8C" w:rsidP="00845D8C">
            <w:pPr>
              <w:numPr>
                <w:ilvl w:val="0"/>
                <w:numId w:val="25"/>
              </w:numPr>
              <w:snapToGrid w:val="0"/>
              <w:ind w:left="227" w:hanging="227"/>
              <w:rPr>
                <w:rFonts w:ascii="Tahoma" w:hAnsi="Tahoma" w:cs="Tahoma"/>
                <w:sz w:val="18"/>
                <w:szCs w:val="18"/>
              </w:rPr>
            </w:pPr>
            <w:r>
              <w:rPr>
                <w:rFonts w:ascii="Tahoma" w:hAnsi="Tahoma" w:cs="Tahoma"/>
                <w:sz w:val="18"/>
                <w:szCs w:val="18"/>
              </w:rPr>
              <w:lastRenderedPageBreak/>
              <w:t>Mahasiswa dapat memahami bahwa untuk menganalisa strategi IS/IT dapat dilakukan dengan menentukan masa depan yang potensial</w:t>
            </w:r>
          </w:p>
        </w:tc>
        <w:tc>
          <w:tcPr>
            <w:tcW w:w="5128" w:type="dxa"/>
          </w:tcPr>
          <w:p w:rsidR="00845D8C" w:rsidRDefault="00845D8C" w:rsidP="00E910F5">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845D8C" w:rsidRDefault="00845D8C" w:rsidP="00E910F5">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845D8C" w:rsidRDefault="00845D8C" w:rsidP="00E910F5">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845D8C" w:rsidRDefault="00845D8C" w:rsidP="00E910F5">
            <w:pPr>
              <w:suppressAutoHyphens/>
              <w:snapToGrid w:val="0"/>
              <w:rPr>
                <w:rFonts w:ascii="Tahoma" w:hAnsi="Tahoma" w:cs="Tahoma"/>
                <w:sz w:val="18"/>
                <w:szCs w:val="18"/>
              </w:rPr>
            </w:pPr>
          </w:p>
          <w:p w:rsidR="00845D8C" w:rsidRPr="00837352" w:rsidRDefault="00845D8C" w:rsidP="00E910F5">
            <w:pPr>
              <w:suppressAutoHyphens/>
              <w:snapToGrid w:val="0"/>
              <w:rPr>
                <w:rFonts w:ascii="Tahoma" w:hAnsi="Tahoma" w:cs="Tahoma"/>
                <w:b/>
                <w:sz w:val="18"/>
                <w:szCs w:val="18"/>
              </w:rPr>
            </w:pPr>
            <w:r w:rsidRPr="00837352">
              <w:rPr>
                <w:rFonts w:ascii="Tahoma" w:hAnsi="Tahoma" w:cs="Tahoma"/>
                <w:b/>
                <w:sz w:val="18"/>
                <w:szCs w:val="18"/>
              </w:rPr>
              <w:t>Tugas:</w:t>
            </w:r>
          </w:p>
          <w:p w:rsidR="00845D8C" w:rsidRDefault="00845D8C" w:rsidP="000A0087">
            <w:pPr>
              <w:numPr>
                <w:ilvl w:val="0"/>
                <w:numId w:val="28"/>
              </w:numPr>
              <w:suppressAutoHyphens/>
              <w:snapToGrid w:val="0"/>
              <w:ind w:left="227" w:hanging="227"/>
              <w:rPr>
                <w:rFonts w:ascii="Tahoma" w:hAnsi="Tahoma" w:cs="Tahoma"/>
                <w:sz w:val="18"/>
                <w:szCs w:val="18"/>
              </w:rPr>
            </w:pPr>
            <w:r>
              <w:rPr>
                <w:rFonts w:ascii="Tahoma" w:hAnsi="Tahoma" w:cs="Tahoma"/>
                <w:sz w:val="18"/>
                <w:szCs w:val="18"/>
              </w:rPr>
              <w:t>Review Question</w:t>
            </w:r>
          </w:p>
          <w:p w:rsidR="00845D8C" w:rsidRPr="0002650C" w:rsidRDefault="00845D8C" w:rsidP="00A47071">
            <w:pPr>
              <w:numPr>
                <w:ilvl w:val="0"/>
                <w:numId w:val="28"/>
              </w:numPr>
              <w:suppressAutoHyphens/>
              <w:snapToGrid w:val="0"/>
              <w:ind w:left="227" w:hanging="227"/>
              <w:rPr>
                <w:rFonts w:ascii="Tahoma" w:hAnsi="Tahoma" w:cs="Tahoma"/>
                <w:sz w:val="18"/>
              </w:rPr>
            </w:pPr>
          </w:p>
        </w:tc>
        <w:tc>
          <w:tcPr>
            <w:tcW w:w="2127" w:type="dxa"/>
          </w:tcPr>
          <w:p w:rsidR="00845D8C" w:rsidRPr="0002650C" w:rsidRDefault="00845D8C" w:rsidP="00AD1A3F">
            <w:pPr>
              <w:jc w:val="center"/>
              <w:rPr>
                <w:rFonts w:ascii="Tahoma" w:hAnsi="Tahoma" w:cs="Tahoma"/>
                <w:sz w:val="18"/>
              </w:rPr>
            </w:pPr>
            <w:r>
              <w:rPr>
                <w:rFonts w:ascii="Tahoma" w:hAnsi="Tahoma" w:cs="Tahoma"/>
                <w:sz w:val="18"/>
              </w:rPr>
              <w:t>Modul Pembelajaran Bab 6</w:t>
            </w:r>
          </w:p>
        </w:tc>
      </w:tr>
      <w:tr w:rsidR="00DD714F" w:rsidRPr="0002650C" w:rsidTr="007822ED">
        <w:tblPrEx>
          <w:tblCellMar>
            <w:top w:w="0" w:type="dxa"/>
            <w:bottom w:w="0" w:type="dxa"/>
          </w:tblCellMar>
        </w:tblPrEx>
        <w:tc>
          <w:tcPr>
            <w:tcW w:w="851" w:type="dxa"/>
          </w:tcPr>
          <w:p w:rsidR="00DD714F" w:rsidRPr="0002650C" w:rsidRDefault="00DD714F" w:rsidP="00C216C5">
            <w:pPr>
              <w:numPr>
                <w:ilvl w:val="0"/>
                <w:numId w:val="26"/>
              </w:numPr>
              <w:ind w:left="357" w:hanging="357"/>
              <w:jc w:val="center"/>
              <w:rPr>
                <w:rFonts w:ascii="Tahoma" w:hAnsi="Tahoma" w:cs="Tahoma"/>
                <w:sz w:val="18"/>
              </w:rPr>
            </w:pPr>
          </w:p>
        </w:tc>
        <w:tc>
          <w:tcPr>
            <w:tcW w:w="2749" w:type="dxa"/>
          </w:tcPr>
          <w:p w:rsidR="00DD714F" w:rsidRPr="003A7CAF" w:rsidRDefault="00DD714F" w:rsidP="00C216C5">
            <w:pPr>
              <w:rPr>
                <w:rFonts w:ascii="Tahoma" w:hAnsi="Tahoma" w:cs="Tahoma"/>
                <w:b/>
                <w:sz w:val="18"/>
              </w:rPr>
            </w:pPr>
            <w:r w:rsidRPr="003A7CAF">
              <w:rPr>
                <w:rFonts w:ascii="Tahoma" w:hAnsi="Tahoma" w:cs="Tahoma"/>
                <w:b/>
                <w:sz w:val="18"/>
              </w:rPr>
              <w:t>Pokok Bahasan :</w:t>
            </w:r>
          </w:p>
          <w:p w:rsidR="00DD714F" w:rsidRDefault="00DD714F" w:rsidP="00C216C5">
            <w:pPr>
              <w:autoSpaceDE w:val="0"/>
              <w:autoSpaceDN w:val="0"/>
              <w:adjustRightInd w:val="0"/>
              <w:rPr>
                <w:rFonts w:ascii="Arial" w:hAnsi="Arial" w:cs="Arial"/>
                <w:sz w:val="18"/>
              </w:rPr>
            </w:pPr>
            <w:r w:rsidRPr="001C1C0F">
              <w:rPr>
                <w:rFonts w:ascii="Arial" w:hAnsi="Arial" w:cs="Arial"/>
                <w:sz w:val="18"/>
              </w:rPr>
              <w:t>Determining the Business Information Systems Strategy</w:t>
            </w:r>
          </w:p>
          <w:p w:rsidR="00DD714F" w:rsidRDefault="00DD714F" w:rsidP="00C216C5">
            <w:pPr>
              <w:autoSpaceDE w:val="0"/>
              <w:autoSpaceDN w:val="0"/>
              <w:adjustRightInd w:val="0"/>
              <w:rPr>
                <w:rFonts w:ascii="Tahoma" w:hAnsi="Tahoma" w:cs="Tahoma"/>
                <w:sz w:val="18"/>
              </w:rPr>
            </w:pPr>
          </w:p>
          <w:p w:rsidR="00DD714F" w:rsidRPr="0002650C" w:rsidRDefault="00DD714F" w:rsidP="00C216C5">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Introduction</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 Multiple Methodology</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Strategy Modes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Planning to Plan</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Plans as portfolios</w:t>
            </w:r>
          </w:p>
          <w:p w:rsidR="00DD714F"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Action and Review</w:t>
            </w:r>
          </w:p>
        </w:tc>
        <w:tc>
          <w:tcPr>
            <w:tcW w:w="3179" w:type="dxa"/>
          </w:tcPr>
          <w:p w:rsidR="00DD714F" w:rsidRPr="00837352" w:rsidRDefault="00DD714F" w:rsidP="00DD714F">
            <w:pPr>
              <w:numPr>
                <w:ilvl w:val="0"/>
                <w:numId w:val="25"/>
              </w:numPr>
              <w:snapToGrid w:val="0"/>
              <w:ind w:left="227" w:hanging="227"/>
              <w:rPr>
                <w:rFonts w:ascii="Tahoma" w:hAnsi="Tahoma" w:cs="Tahoma"/>
                <w:sz w:val="18"/>
                <w:szCs w:val="18"/>
              </w:rPr>
            </w:pPr>
            <w:r>
              <w:rPr>
                <w:rFonts w:ascii="Tahoma" w:hAnsi="Tahoma" w:cs="Tahoma"/>
                <w:sz w:val="18"/>
                <w:szCs w:val="18"/>
              </w:rPr>
              <w:t>Mahasiswa dapat memahami menentukan strategi sistem informasi bisnis</w:t>
            </w:r>
          </w:p>
        </w:tc>
        <w:tc>
          <w:tcPr>
            <w:tcW w:w="5128" w:type="dxa"/>
          </w:tcPr>
          <w:p w:rsidR="00DD714F" w:rsidRDefault="00DD714F" w:rsidP="007A0C95">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DD714F" w:rsidRDefault="00DD714F" w:rsidP="007A0C95">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DD714F" w:rsidRDefault="00DD714F" w:rsidP="007A0C95">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DD714F" w:rsidRDefault="00DD714F" w:rsidP="007A0C95">
            <w:pPr>
              <w:suppressAutoHyphens/>
              <w:snapToGrid w:val="0"/>
              <w:rPr>
                <w:rFonts w:ascii="Tahoma" w:hAnsi="Tahoma" w:cs="Tahoma"/>
                <w:sz w:val="18"/>
                <w:szCs w:val="18"/>
              </w:rPr>
            </w:pPr>
          </w:p>
          <w:p w:rsidR="00DD714F" w:rsidRPr="00837352" w:rsidRDefault="00DD714F" w:rsidP="007A0C95">
            <w:pPr>
              <w:suppressAutoHyphens/>
              <w:snapToGrid w:val="0"/>
              <w:rPr>
                <w:rFonts w:ascii="Tahoma" w:hAnsi="Tahoma" w:cs="Tahoma"/>
                <w:b/>
                <w:sz w:val="18"/>
                <w:szCs w:val="18"/>
              </w:rPr>
            </w:pPr>
            <w:r w:rsidRPr="00837352">
              <w:rPr>
                <w:rFonts w:ascii="Tahoma" w:hAnsi="Tahoma" w:cs="Tahoma"/>
                <w:b/>
                <w:sz w:val="18"/>
                <w:szCs w:val="18"/>
              </w:rPr>
              <w:t>Tugas:</w:t>
            </w:r>
          </w:p>
          <w:p w:rsidR="00DD714F" w:rsidRPr="0002650C" w:rsidRDefault="00DD714F" w:rsidP="00472F10">
            <w:pPr>
              <w:numPr>
                <w:ilvl w:val="0"/>
                <w:numId w:val="28"/>
              </w:numPr>
              <w:suppressAutoHyphens/>
              <w:snapToGrid w:val="0"/>
              <w:ind w:left="227" w:hanging="227"/>
              <w:rPr>
                <w:rFonts w:ascii="Tahoma" w:hAnsi="Tahoma" w:cs="Tahoma"/>
                <w:sz w:val="18"/>
              </w:rPr>
            </w:pPr>
            <w:r>
              <w:rPr>
                <w:rFonts w:ascii="Tahoma" w:hAnsi="Tahoma" w:cs="Tahoma"/>
                <w:sz w:val="18"/>
                <w:szCs w:val="18"/>
              </w:rPr>
              <w:t>Case Study</w:t>
            </w:r>
          </w:p>
        </w:tc>
        <w:tc>
          <w:tcPr>
            <w:tcW w:w="2127" w:type="dxa"/>
          </w:tcPr>
          <w:p w:rsidR="00DD714F" w:rsidRPr="0002650C" w:rsidRDefault="00DD714F" w:rsidP="00AD1A3F">
            <w:pPr>
              <w:jc w:val="center"/>
              <w:rPr>
                <w:rFonts w:ascii="Tahoma" w:hAnsi="Tahoma" w:cs="Tahoma"/>
                <w:sz w:val="18"/>
              </w:rPr>
            </w:pPr>
            <w:r>
              <w:rPr>
                <w:rFonts w:ascii="Tahoma" w:hAnsi="Tahoma" w:cs="Tahoma"/>
                <w:sz w:val="18"/>
              </w:rPr>
              <w:t>Modul Pembelajaran Bab 7</w:t>
            </w:r>
          </w:p>
        </w:tc>
      </w:tr>
      <w:tr w:rsidR="00DD714F" w:rsidRPr="0002650C" w:rsidTr="007822ED">
        <w:tblPrEx>
          <w:tblCellMar>
            <w:top w:w="0" w:type="dxa"/>
            <w:bottom w:w="0" w:type="dxa"/>
          </w:tblCellMar>
        </w:tblPrEx>
        <w:tc>
          <w:tcPr>
            <w:tcW w:w="851" w:type="dxa"/>
          </w:tcPr>
          <w:p w:rsidR="00DD714F" w:rsidRPr="0002650C" w:rsidRDefault="00DD714F" w:rsidP="004845A4">
            <w:pPr>
              <w:numPr>
                <w:ilvl w:val="0"/>
                <w:numId w:val="26"/>
              </w:numPr>
              <w:ind w:left="357" w:hanging="357"/>
              <w:jc w:val="center"/>
              <w:rPr>
                <w:rFonts w:ascii="Tahoma" w:hAnsi="Tahoma" w:cs="Tahoma"/>
                <w:sz w:val="18"/>
              </w:rPr>
            </w:pPr>
          </w:p>
        </w:tc>
        <w:tc>
          <w:tcPr>
            <w:tcW w:w="2749" w:type="dxa"/>
          </w:tcPr>
          <w:p w:rsidR="00DD714F" w:rsidRPr="003A7CAF" w:rsidRDefault="00DD714F" w:rsidP="004845A4">
            <w:pPr>
              <w:rPr>
                <w:rFonts w:ascii="Tahoma" w:hAnsi="Tahoma" w:cs="Tahoma"/>
                <w:b/>
                <w:sz w:val="18"/>
              </w:rPr>
            </w:pPr>
            <w:r w:rsidRPr="003A7CAF">
              <w:rPr>
                <w:rFonts w:ascii="Tahoma" w:hAnsi="Tahoma" w:cs="Tahoma"/>
                <w:b/>
                <w:sz w:val="18"/>
              </w:rPr>
              <w:t>Pokok Bahasan :</w:t>
            </w:r>
          </w:p>
          <w:p w:rsidR="00DD714F" w:rsidRDefault="00DD714F" w:rsidP="004845A4">
            <w:pPr>
              <w:autoSpaceDE w:val="0"/>
              <w:autoSpaceDN w:val="0"/>
              <w:adjustRightInd w:val="0"/>
              <w:rPr>
                <w:rFonts w:ascii="Arial" w:hAnsi="Arial" w:cs="Arial"/>
                <w:sz w:val="18"/>
              </w:rPr>
            </w:pPr>
            <w:r w:rsidRPr="001C1C0F">
              <w:rPr>
                <w:rFonts w:ascii="Arial" w:hAnsi="Arial" w:cs="Arial"/>
                <w:sz w:val="18"/>
              </w:rPr>
              <w:t>Managing the Applications Portfolio</w:t>
            </w:r>
          </w:p>
          <w:p w:rsidR="00DD714F" w:rsidRDefault="00DD714F" w:rsidP="004845A4">
            <w:pPr>
              <w:autoSpaceDE w:val="0"/>
              <w:autoSpaceDN w:val="0"/>
              <w:adjustRightInd w:val="0"/>
              <w:rPr>
                <w:rFonts w:ascii="Tahoma" w:hAnsi="Tahoma" w:cs="Tahoma"/>
                <w:sz w:val="18"/>
              </w:rPr>
            </w:pPr>
          </w:p>
          <w:p w:rsidR="00DD714F" w:rsidRPr="0002650C" w:rsidRDefault="00DD714F" w:rsidP="004845A4">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Introduction</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Architecture</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 Methodology for Architecture</w:t>
            </w:r>
          </w:p>
          <w:p w:rsidR="00DD714F"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IT Strategy in practice</w:t>
            </w:r>
          </w:p>
        </w:tc>
        <w:tc>
          <w:tcPr>
            <w:tcW w:w="3179" w:type="dxa"/>
          </w:tcPr>
          <w:p w:rsidR="00DD714F" w:rsidRPr="00837352" w:rsidRDefault="00DD714F" w:rsidP="00DD714F">
            <w:pPr>
              <w:numPr>
                <w:ilvl w:val="0"/>
                <w:numId w:val="25"/>
              </w:numPr>
              <w:snapToGrid w:val="0"/>
              <w:ind w:left="227" w:hanging="227"/>
              <w:rPr>
                <w:rFonts w:ascii="Tahoma" w:hAnsi="Tahoma" w:cs="Tahoma"/>
                <w:sz w:val="18"/>
                <w:szCs w:val="18"/>
              </w:rPr>
            </w:pPr>
            <w:r>
              <w:rPr>
                <w:rFonts w:ascii="Tahoma" w:hAnsi="Tahoma" w:cs="Tahoma"/>
                <w:sz w:val="18"/>
                <w:szCs w:val="18"/>
              </w:rPr>
              <w:t>Mahasiswa dapat mengelola portofolio aplikasi</w:t>
            </w:r>
          </w:p>
        </w:tc>
        <w:tc>
          <w:tcPr>
            <w:tcW w:w="5128" w:type="dxa"/>
          </w:tcPr>
          <w:p w:rsidR="00DD714F" w:rsidRDefault="00DD714F"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DD714F" w:rsidRDefault="00DD714F"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DD714F" w:rsidRDefault="00DD714F"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DD714F" w:rsidRDefault="00DD714F" w:rsidP="004845A4">
            <w:pPr>
              <w:suppressAutoHyphens/>
              <w:snapToGrid w:val="0"/>
              <w:rPr>
                <w:rFonts w:ascii="Tahoma" w:hAnsi="Tahoma" w:cs="Tahoma"/>
                <w:sz w:val="18"/>
                <w:szCs w:val="18"/>
              </w:rPr>
            </w:pPr>
          </w:p>
          <w:p w:rsidR="00DD714F" w:rsidRPr="00837352" w:rsidRDefault="00DD714F" w:rsidP="004845A4">
            <w:pPr>
              <w:suppressAutoHyphens/>
              <w:snapToGrid w:val="0"/>
              <w:rPr>
                <w:rFonts w:ascii="Tahoma" w:hAnsi="Tahoma" w:cs="Tahoma"/>
                <w:b/>
                <w:sz w:val="18"/>
                <w:szCs w:val="18"/>
              </w:rPr>
            </w:pPr>
            <w:r w:rsidRPr="00837352">
              <w:rPr>
                <w:rFonts w:ascii="Tahoma" w:hAnsi="Tahoma" w:cs="Tahoma"/>
                <w:b/>
                <w:sz w:val="18"/>
                <w:szCs w:val="18"/>
              </w:rPr>
              <w:t>Tugas:</w:t>
            </w:r>
          </w:p>
          <w:p w:rsidR="00DD714F" w:rsidRPr="0002650C" w:rsidRDefault="00DD714F" w:rsidP="004845A4">
            <w:pPr>
              <w:numPr>
                <w:ilvl w:val="0"/>
                <w:numId w:val="28"/>
              </w:numPr>
              <w:suppressAutoHyphens/>
              <w:snapToGrid w:val="0"/>
              <w:ind w:left="227" w:hanging="227"/>
              <w:rPr>
                <w:rFonts w:ascii="Tahoma" w:hAnsi="Tahoma" w:cs="Tahoma"/>
                <w:sz w:val="18"/>
              </w:rPr>
            </w:pPr>
            <w:r>
              <w:rPr>
                <w:rFonts w:ascii="Tahoma" w:hAnsi="Tahoma" w:cs="Tahoma"/>
                <w:sz w:val="18"/>
                <w:szCs w:val="18"/>
              </w:rPr>
              <w:t>Case Study</w:t>
            </w:r>
          </w:p>
        </w:tc>
        <w:tc>
          <w:tcPr>
            <w:tcW w:w="2127" w:type="dxa"/>
          </w:tcPr>
          <w:p w:rsidR="00DD714F" w:rsidRPr="0002650C" w:rsidRDefault="00DD714F" w:rsidP="00AD1A3F">
            <w:pPr>
              <w:jc w:val="center"/>
              <w:rPr>
                <w:rFonts w:ascii="Tahoma" w:hAnsi="Tahoma" w:cs="Tahoma"/>
                <w:sz w:val="18"/>
              </w:rPr>
            </w:pPr>
            <w:r>
              <w:rPr>
                <w:rFonts w:ascii="Tahoma" w:hAnsi="Tahoma" w:cs="Tahoma"/>
                <w:sz w:val="18"/>
              </w:rPr>
              <w:t>Modul Pembelajaran Bab 8</w:t>
            </w:r>
          </w:p>
        </w:tc>
      </w:tr>
      <w:tr w:rsidR="00DD714F" w:rsidRPr="0002650C" w:rsidTr="007822ED">
        <w:tblPrEx>
          <w:tblCellMar>
            <w:top w:w="0" w:type="dxa"/>
            <w:bottom w:w="0" w:type="dxa"/>
          </w:tblCellMar>
        </w:tblPrEx>
        <w:tc>
          <w:tcPr>
            <w:tcW w:w="851" w:type="dxa"/>
          </w:tcPr>
          <w:p w:rsidR="00DD714F" w:rsidRPr="0002650C" w:rsidRDefault="00DD714F" w:rsidP="00CB6B2D">
            <w:pPr>
              <w:numPr>
                <w:ilvl w:val="0"/>
                <w:numId w:val="26"/>
              </w:numPr>
              <w:ind w:left="357" w:hanging="357"/>
              <w:jc w:val="center"/>
              <w:rPr>
                <w:rFonts w:ascii="Tahoma" w:hAnsi="Tahoma" w:cs="Tahoma"/>
                <w:sz w:val="18"/>
              </w:rPr>
            </w:pPr>
          </w:p>
        </w:tc>
        <w:tc>
          <w:tcPr>
            <w:tcW w:w="2749" w:type="dxa"/>
          </w:tcPr>
          <w:p w:rsidR="00DD714F" w:rsidRPr="003A7CAF" w:rsidRDefault="00DD714F" w:rsidP="00CB6B2D">
            <w:pPr>
              <w:rPr>
                <w:rFonts w:ascii="Tahoma" w:hAnsi="Tahoma" w:cs="Tahoma"/>
                <w:b/>
                <w:sz w:val="18"/>
              </w:rPr>
            </w:pPr>
            <w:r w:rsidRPr="003A7CAF">
              <w:rPr>
                <w:rFonts w:ascii="Tahoma" w:hAnsi="Tahoma" w:cs="Tahoma"/>
                <w:b/>
                <w:sz w:val="18"/>
              </w:rPr>
              <w:t>Pokok Bahasan :</w:t>
            </w:r>
          </w:p>
          <w:p w:rsidR="00DD714F" w:rsidRDefault="00DD714F" w:rsidP="00CB6B2D">
            <w:pPr>
              <w:autoSpaceDE w:val="0"/>
              <w:autoSpaceDN w:val="0"/>
              <w:adjustRightInd w:val="0"/>
              <w:rPr>
                <w:rFonts w:ascii="Arial" w:hAnsi="Arial" w:cs="Arial"/>
                <w:sz w:val="18"/>
              </w:rPr>
            </w:pPr>
            <w:r w:rsidRPr="001C1C0F">
              <w:rPr>
                <w:rFonts w:ascii="Arial" w:hAnsi="Arial" w:cs="Arial"/>
                <w:sz w:val="18"/>
              </w:rPr>
              <w:t>Strategic Management of IS/IT: Organizing and Resourcing</w:t>
            </w:r>
          </w:p>
          <w:p w:rsidR="00DD714F" w:rsidRDefault="00DD714F" w:rsidP="00CB6B2D">
            <w:pPr>
              <w:autoSpaceDE w:val="0"/>
              <w:autoSpaceDN w:val="0"/>
              <w:adjustRightInd w:val="0"/>
              <w:rPr>
                <w:rFonts w:ascii="Tahoma" w:hAnsi="Tahoma" w:cs="Tahoma"/>
                <w:sz w:val="18"/>
              </w:rPr>
            </w:pPr>
          </w:p>
          <w:p w:rsidR="00DD714F" w:rsidRPr="0002650C" w:rsidRDefault="00DD714F" w:rsidP="00CB6B2D">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Introduction</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lastRenderedPageBreak/>
              <w:t>The Management Framework</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 Structure and Method</w:t>
            </w:r>
          </w:p>
          <w:p w:rsidR="00DD714F"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Managing the IT Business</w:t>
            </w:r>
          </w:p>
        </w:tc>
        <w:tc>
          <w:tcPr>
            <w:tcW w:w="3179" w:type="dxa"/>
          </w:tcPr>
          <w:p w:rsidR="007A0C2C" w:rsidRPr="007A0C2C" w:rsidRDefault="007A0C2C" w:rsidP="007A0C2C">
            <w:pPr>
              <w:snapToGrid w:val="0"/>
              <w:rPr>
                <w:rFonts w:ascii="Tahoma" w:hAnsi="Tahoma" w:cs="Tahoma"/>
                <w:sz w:val="18"/>
                <w:szCs w:val="18"/>
              </w:rPr>
            </w:pPr>
            <w:r w:rsidRPr="007A0C2C">
              <w:rPr>
                <w:rFonts w:ascii="Tahoma" w:hAnsi="Tahoma" w:cs="Tahoma"/>
                <w:sz w:val="18"/>
                <w:szCs w:val="18"/>
              </w:rPr>
              <w:lastRenderedPageBreak/>
              <w:t>Mahasiswa dapat :</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memahami dan mampu mengelola strategi manajemen informasi dalam area bisnis perusahaan</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 xml:space="preserve">memahami dan menerapkan </w:t>
            </w:r>
            <w:r w:rsidRPr="007A0C2C">
              <w:rPr>
                <w:rFonts w:ascii="Tahoma" w:hAnsi="Tahoma" w:cs="Tahoma"/>
                <w:sz w:val="18"/>
                <w:szCs w:val="18"/>
              </w:rPr>
              <w:lastRenderedPageBreak/>
              <w:t>kerangka manajemen dalam perumusan strategi bisnis dan penyelarasannya dengan aspek strategi IS/IT</w:t>
            </w:r>
          </w:p>
          <w:p w:rsidR="00DD714F" w:rsidRPr="00DE0E71" w:rsidRDefault="00DD714F" w:rsidP="007A0C2C">
            <w:pPr>
              <w:snapToGrid w:val="0"/>
              <w:rPr>
                <w:rFonts w:ascii="Tahoma" w:hAnsi="Tahoma" w:cs="Tahoma"/>
                <w:sz w:val="18"/>
                <w:szCs w:val="18"/>
              </w:rPr>
            </w:pPr>
          </w:p>
        </w:tc>
        <w:tc>
          <w:tcPr>
            <w:tcW w:w="5128" w:type="dxa"/>
          </w:tcPr>
          <w:p w:rsidR="00DD714F" w:rsidRDefault="00DD714F" w:rsidP="00DE0E71">
            <w:pPr>
              <w:numPr>
                <w:ilvl w:val="0"/>
                <w:numId w:val="28"/>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DD714F" w:rsidRDefault="00DD714F" w:rsidP="00DE0E71">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DD714F" w:rsidRDefault="00DD714F" w:rsidP="00DE0E71">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DD714F" w:rsidRDefault="00DD714F" w:rsidP="00DE0E71">
            <w:pPr>
              <w:suppressAutoHyphens/>
              <w:snapToGrid w:val="0"/>
              <w:rPr>
                <w:rFonts w:ascii="Tahoma" w:hAnsi="Tahoma" w:cs="Tahoma"/>
                <w:sz w:val="18"/>
                <w:szCs w:val="18"/>
              </w:rPr>
            </w:pPr>
          </w:p>
          <w:p w:rsidR="00DD714F" w:rsidRPr="00837352" w:rsidRDefault="00DD714F" w:rsidP="00DE0E71">
            <w:pPr>
              <w:suppressAutoHyphens/>
              <w:snapToGrid w:val="0"/>
              <w:rPr>
                <w:rFonts w:ascii="Tahoma" w:hAnsi="Tahoma" w:cs="Tahoma"/>
                <w:b/>
                <w:sz w:val="18"/>
                <w:szCs w:val="18"/>
              </w:rPr>
            </w:pPr>
            <w:r w:rsidRPr="00837352">
              <w:rPr>
                <w:rFonts w:ascii="Tahoma" w:hAnsi="Tahoma" w:cs="Tahoma"/>
                <w:b/>
                <w:sz w:val="18"/>
                <w:szCs w:val="18"/>
              </w:rPr>
              <w:lastRenderedPageBreak/>
              <w:t>Tugas:</w:t>
            </w:r>
          </w:p>
          <w:p w:rsidR="00DD714F" w:rsidRPr="0002650C" w:rsidRDefault="00DD714F" w:rsidP="00B7704A">
            <w:pPr>
              <w:numPr>
                <w:ilvl w:val="0"/>
                <w:numId w:val="28"/>
              </w:numPr>
              <w:suppressAutoHyphens/>
              <w:snapToGrid w:val="0"/>
              <w:ind w:left="227" w:hanging="227"/>
              <w:rPr>
                <w:rFonts w:ascii="Tahoma" w:hAnsi="Tahoma" w:cs="Tahoma"/>
                <w:sz w:val="18"/>
              </w:rPr>
            </w:pPr>
            <w:r>
              <w:rPr>
                <w:rFonts w:ascii="Tahoma" w:hAnsi="Tahoma" w:cs="Tahoma"/>
                <w:sz w:val="18"/>
                <w:szCs w:val="18"/>
              </w:rPr>
              <w:t>Case Study</w:t>
            </w:r>
          </w:p>
        </w:tc>
        <w:tc>
          <w:tcPr>
            <w:tcW w:w="2127" w:type="dxa"/>
          </w:tcPr>
          <w:p w:rsidR="00DD714F" w:rsidRPr="0002650C" w:rsidRDefault="00DD714F" w:rsidP="00AD1A3F">
            <w:pPr>
              <w:jc w:val="center"/>
              <w:rPr>
                <w:rFonts w:ascii="Tahoma" w:hAnsi="Tahoma" w:cs="Tahoma"/>
                <w:sz w:val="18"/>
              </w:rPr>
            </w:pPr>
            <w:r>
              <w:rPr>
                <w:rFonts w:ascii="Tahoma" w:hAnsi="Tahoma" w:cs="Tahoma"/>
                <w:sz w:val="18"/>
              </w:rPr>
              <w:lastRenderedPageBreak/>
              <w:t>Modul Pembelajaran Bab 9</w:t>
            </w:r>
          </w:p>
        </w:tc>
      </w:tr>
      <w:tr w:rsidR="00DD714F" w:rsidRPr="0002650C" w:rsidTr="007822ED">
        <w:tblPrEx>
          <w:tblCellMar>
            <w:top w:w="0" w:type="dxa"/>
            <w:bottom w:w="0" w:type="dxa"/>
          </w:tblCellMar>
        </w:tblPrEx>
        <w:tc>
          <w:tcPr>
            <w:tcW w:w="851" w:type="dxa"/>
          </w:tcPr>
          <w:p w:rsidR="00DD714F" w:rsidRPr="0002650C" w:rsidRDefault="00DD714F" w:rsidP="00B7704A">
            <w:pPr>
              <w:numPr>
                <w:ilvl w:val="0"/>
                <w:numId w:val="26"/>
              </w:numPr>
              <w:ind w:left="357" w:hanging="357"/>
              <w:jc w:val="center"/>
              <w:rPr>
                <w:rFonts w:ascii="Tahoma" w:hAnsi="Tahoma" w:cs="Tahoma"/>
                <w:sz w:val="18"/>
              </w:rPr>
            </w:pPr>
          </w:p>
        </w:tc>
        <w:tc>
          <w:tcPr>
            <w:tcW w:w="2749" w:type="dxa"/>
          </w:tcPr>
          <w:p w:rsidR="00DD714F" w:rsidRPr="003A7CAF" w:rsidRDefault="00DD714F" w:rsidP="00B7704A">
            <w:pPr>
              <w:rPr>
                <w:rFonts w:ascii="Tahoma" w:hAnsi="Tahoma" w:cs="Tahoma"/>
                <w:b/>
                <w:sz w:val="18"/>
              </w:rPr>
            </w:pPr>
            <w:r w:rsidRPr="003A7CAF">
              <w:rPr>
                <w:rFonts w:ascii="Tahoma" w:hAnsi="Tahoma" w:cs="Tahoma"/>
                <w:b/>
                <w:sz w:val="18"/>
              </w:rPr>
              <w:t>Pokok Bahasan :</w:t>
            </w:r>
          </w:p>
          <w:p w:rsidR="00DD714F" w:rsidRDefault="00DD714F" w:rsidP="00B7704A">
            <w:pPr>
              <w:autoSpaceDE w:val="0"/>
              <w:autoSpaceDN w:val="0"/>
              <w:adjustRightInd w:val="0"/>
              <w:rPr>
                <w:rFonts w:ascii="Arial" w:hAnsi="Arial" w:cs="Arial"/>
                <w:sz w:val="18"/>
              </w:rPr>
            </w:pPr>
            <w:r w:rsidRPr="001C1C0F">
              <w:rPr>
                <w:rFonts w:ascii="Arial" w:hAnsi="Arial" w:cs="Arial"/>
                <w:sz w:val="18"/>
              </w:rPr>
              <w:t>Managing Investments in Information Systems and Technology</w:t>
            </w:r>
          </w:p>
          <w:p w:rsidR="00DD714F" w:rsidRDefault="00DD714F" w:rsidP="00B7704A">
            <w:pPr>
              <w:autoSpaceDE w:val="0"/>
              <w:autoSpaceDN w:val="0"/>
              <w:adjustRightInd w:val="0"/>
              <w:rPr>
                <w:rFonts w:ascii="Tahoma" w:hAnsi="Tahoma" w:cs="Tahoma"/>
                <w:sz w:val="18"/>
              </w:rPr>
            </w:pPr>
          </w:p>
          <w:p w:rsidR="00DD714F" w:rsidRPr="0002650C" w:rsidRDefault="00DD714F" w:rsidP="00B7704A">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Conclusions from Various Matrices and Models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Classifying the Applications in the Portfolio</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Generic Application Management Strategies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Portfolio Management Principles Applied to the Application Portfolio</w:t>
            </w:r>
          </w:p>
          <w:p w:rsidR="00DD714F"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Managing Application Portfolios in Multi-unit Organizations</w:t>
            </w:r>
          </w:p>
        </w:tc>
        <w:tc>
          <w:tcPr>
            <w:tcW w:w="3179" w:type="dxa"/>
          </w:tcPr>
          <w:p w:rsidR="007A0C2C" w:rsidRPr="007A0C2C" w:rsidRDefault="007A0C2C" w:rsidP="007A0C2C">
            <w:pPr>
              <w:snapToGrid w:val="0"/>
              <w:rPr>
                <w:rFonts w:ascii="Tahoma" w:hAnsi="Tahoma" w:cs="Tahoma"/>
                <w:sz w:val="18"/>
                <w:szCs w:val="18"/>
              </w:rPr>
            </w:pPr>
            <w:r w:rsidRPr="007A0C2C">
              <w:rPr>
                <w:rFonts w:ascii="Tahoma" w:hAnsi="Tahoma" w:cs="Tahoma"/>
                <w:sz w:val="18"/>
                <w:szCs w:val="18"/>
              </w:rPr>
              <w:t>Mahasiswa dapat :</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mengelola portofolio aplikasi perusahaan</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menerapkan model matriks untuk memetakan tingkat ketergantungan IS/IT dan bisnis saat ini dan waktu yang akan datang</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melakukan analisis SWOT dalam mengelola portofolic, aplikasi perusahaan</w:t>
            </w:r>
          </w:p>
          <w:p w:rsidR="00DD714F" w:rsidRPr="00B7704A" w:rsidRDefault="00DD714F" w:rsidP="007A0C2C">
            <w:pPr>
              <w:snapToGrid w:val="0"/>
              <w:ind w:left="227"/>
              <w:rPr>
                <w:rFonts w:ascii="Tahoma" w:hAnsi="Tahoma" w:cs="Tahoma"/>
                <w:sz w:val="18"/>
                <w:szCs w:val="18"/>
              </w:rPr>
            </w:pPr>
          </w:p>
        </w:tc>
        <w:tc>
          <w:tcPr>
            <w:tcW w:w="5128" w:type="dxa"/>
          </w:tcPr>
          <w:p w:rsidR="00DD714F" w:rsidRDefault="00DD714F"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 xml:space="preserve">Dosen memberikan sebuah kasus untuk dipecahkan mahasiswa </w:t>
            </w:r>
          </w:p>
          <w:p w:rsidR="00DD714F" w:rsidRDefault="00DD714F" w:rsidP="004845A4">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DD714F" w:rsidRDefault="00DD714F" w:rsidP="004845A4">
            <w:pPr>
              <w:suppressAutoHyphens/>
              <w:snapToGrid w:val="0"/>
              <w:rPr>
                <w:rFonts w:ascii="Tahoma" w:hAnsi="Tahoma" w:cs="Tahoma"/>
                <w:sz w:val="18"/>
                <w:szCs w:val="18"/>
              </w:rPr>
            </w:pPr>
          </w:p>
          <w:p w:rsidR="00DD714F" w:rsidRPr="00837352" w:rsidRDefault="00DD714F" w:rsidP="004845A4">
            <w:pPr>
              <w:suppressAutoHyphens/>
              <w:snapToGrid w:val="0"/>
              <w:rPr>
                <w:rFonts w:ascii="Tahoma" w:hAnsi="Tahoma" w:cs="Tahoma"/>
                <w:b/>
                <w:sz w:val="18"/>
                <w:szCs w:val="18"/>
              </w:rPr>
            </w:pPr>
            <w:r w:rsidRPr="00837352">
              <w:rPr>
                <w:rFonts w:ascii="Tahoma" w:hAnsi="Tahoma" w:cs="Tahoma"/>
                <w:b/>
                <w:sz w:val="18"/>
                <w:szCs w:val="18"/>
              </w:rPr>
              <w:t>Tugas:</w:t>
            </w:r>
          </w:p>
          <w:p w:rsidR="00DD714F" w:rsidRPr="0002650C" w:rsidRDefault="007A0C2C" w:rsidP="00B7704A">
            <w:pPr>
              <w:numPr>
                <w:ilvl w:val="0"/>
                <w:numId w:val="28"/>
              </w:numPr>
              <w:suppressAutoHyphens/>
              <w:snapToGrid w:val="0"/>
              <w:ind w:left="227" w:hanging="227"/>
              <w:rPr>
                <w:rFonts w:ascii="Tahoma" w:hAnsi="Tahoma" w:cs="Tahoma"/>
                <w:sz w:val="18"/>
              </w:rPr>
            </w:pPr>
            <w:r w:rsidRPr="007A0C2C">
              <w:rPr>
                <w:rFonts w:ascii="Tahoma" w:hAnsi="Tahoma" w:cs="Tahoma"/>
                <w:sz w:val="18"/>
                <w:szCs w:val="18"/>
              </w:rPr>
              <w:t>Menyusun sebuah strategi IS (contoh kasus bebas)</w:t>
            </w:r>
          </w:p>
        </w:tc>
        <w:tc>
          <w:tcPr>
            <w:tcW w:w="2127" w:type="dxa"/>
          </w:tcPr>
          <w:p w:rsidR="00DD714F" w:rsidRPr="0002650C" w:rsidRDefault="00DD714F" w:rsidP="00AD1A3F">
            <w:pPr>
              <w:jc w:val="center"/>
              <w:rPr>
                <w:rFonts w:ascii="Tahoma" w:hAnsi="Tahoma" w:cs="Tahoma"/>
                <w:sz w:val="18"/>
              </w:rPr>
            </w:pPr>
            <w:r>
              <w:rPr>
                <w:rFonts w:ascii="Tahoma" w:hAnsi="Tahoma" w:cs="Tahoma"/>
                <w:sz w:val="18"/>
              </w:rPr>
              <w:t>Modul Pembelajaran Bab 10</w:t>
            </w:r>
          </w:p>
        </w:tc>
      </w:tr>
      <w:tr w:rsidR="007A0C2C" w:rsidRPr="0002650C" w:rsidTr="007822ED">
        <w:tblPrEx>
          <w:tblCellMar>
            <w:top w:w="0" w:type="dxa"/>
            <w:bottom w:w="0" w:type="dxa"/>
          </w:tblCellMar>
        </w:tblPrEx>
        <w:tc>
          <w:tcPr>
            <w:tcW w:w="851" w:type="dxa"/>
          </w:tcPr>
          <w:p w:rsidR="007A0C2C" w:rsidRPr="0002650C" w:rsidRDefault="007A0C2C" w:rsidP="00007073">
            <w:pPr>
              <w:numPr>
                <w:ilvl w:val="0"/>
                <w:numId w:val="26"/>
              </w:numPr>
              <w:ind w:left="357" w:hanging="357"/>
              <w:jc w:val="center"/>
              <w:rPr>
                <w:rFonts w:ascii="Tahoma" w:hAnsi="Tahoma" w:cs="Tahoma"/>
                <w:sz w:val="18"/>
              </w:rPr>
            </w:pPr>
          </w:p>
        </w:tc>
        <w:tc>
          <w:tcPr>
            <w:tcW w:w="2749" w:type="dxa"/>
          </w:tcPr>
          <w:p w:rsidR="007A0C2C" w:rsidRPr="003A7CAF" w:rsidRDefault="007A0C2C" w:rsidP="00007073">
            <w:pPr>
              <w:rPr>
                <w:rFonts w:ascii="Tahoma" w:hAnsi="Tahoma" w:cs="Tahoma"/>
                <w:b/>
                <w:sz w:val="18"/>
              </w:rPr>
            </w:pPr>
            <w:r w:rsidRPr="003A7CAF">
              <w:rPr>
                <w:rFonts w:ascii="Tahoma" w:hAnsi="Tahoma" w:cs="Tahoma"/>
                <w:b/>
                <w:sz w:val="18"/>
              </w:rPr>
              <w:t>Pokok Bahasan :</w:t>
            </w:r>
          </w:p>
          <w:p w:rsidR="007A0C2C" w:rsidRDefault="007A0C2C" w:rsidP="00007073">
            <w:pPr>
              <w:autoSpaceDE w:val="0"/>
              <w:autoSpaceDN w:val="0"/>
              <w:adjustRightInd w:val="0"/>
              <w:rPr>
                <w:rFonts w:ascii="Arial" w:hAnsi="Arial" w:cs="Arial"/>
                <w:sz w:val="18"/>
              </w:rPr>
            </w:pPr>
            <w:r w:rsidRPr="001C1C0F">
              <w:rPr>
                <w:rFonts w:ascii="Arial" w:hAnsi="Arial" w:cs="Arial"/>
                <w:sz w:val="18"/>
              </w:rPr>
              <w:t>Strategies for Information Management : Towards Knowledge Management</w:t>
            </w:r>
          </w:p>
          <w:p w:rsidR="007A0C2C" w:rsidRDefault="007A0C2C" w:rsidP="00007073">
            <w:pPr>
              <w:autoSpaceDE w:val="0"/>
              <w:autoSpaceDN w:val="0"/>
              <w:adjustRightInd w:val="0"/>
              <w:rPr>
                <w:rFonts w:ascii="Tahoma" w:hAnsi="Tahoma" w:cs="Tahoma"/>
                <w:sz w:val="18"/>
              </w:rPr>
            </w:pPr>
          </w:p>
          <w:p w:rsidR="007A0C2C" w:rsidRPr="0002650C" w:rsidRDefault="007A0C2C" w:rsidP="00007073">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The Strategic Management Requirement</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Organizing Strategies for IS/IT Management</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Framework Guiding Action</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Provisioning of IS/IT Resources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 xml:space="preserve">Who Should Manage IS/IT </w:t>
            </w:r>
            <w:r w:rsidRPr="007A0C2C">
              <w:rPr>
                <w:rFonts w:ascii="Tahoma" w:hAnsi="Tahoma" w:cs="Tahoma"/>
                <w:sz w:val="18"/>
                <w:szCs w:val="18"/>
              </w:rPr>
              <w:lastRenderedPageBreak/>
              <w:t>and Where Should It Report?</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Coordinating Mechanisms for the Strategic Management of IS/IT</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Managing the IS Function as a Bundle of Resources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IS/IT Competency: The Criticality of the Human Resource</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Managing Relationships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Bridging the Gap: Improving the Contribution of the IS Function</w:t>
            </w:r>
          </w:p>
        </w:tc>
        <w:tc>
          <w:tcPr>
            <w:tcW w:w="3179" w:type="dxa"/>
          </w:tcPr>
          <w:p w:rsidR="007A0C2C" w:rsidRPr="007A0C2C" w:rsidRDefault="007A0C2C" w:rsidP="007A0C2C">
            <w:pPr>
              <w:snapToGrid w:val="0"/>
              <w:rPr>
                <w:rFonts w:ascii="Tahoma" w:hAnsi="Tahoma" w:cs="Tahoma"/>
                <w:sz w:val="18"/>
                <w:szCs w:val="18"/>
              </w:rPr>
            </w:pPr>
            <w:r w:rsidRPr="007A0C2C">
              <w:rPr>
                <w:rFonts w:ascii="Tahoma" w:hAnsi="Tahoma" w:cs="Tahoma"/>
                <w:sz w:val="18"/>
                <w:szCs w:val="18"/>
              </w:rPr>
              <w:lastRenderedPageBreak/>
              <w:t>Mahasiswa dapat :</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mengelola investasi IS/IT secara maksimal dan dapat meningkatkan nilai manfaat dari bisnis</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menerapkan strategi IS/IT dalam menghadapi situasi perubahan bisnis</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mampu memadukan perencanaan formal, kreativitas, inovasi dan pemikiran informasi secara efektif dan terpadu</w:t>
            </w:r>
          </w:p>
          <w:p w:rsidR="007A0C2C" w:rsidRPr="00007073" w:rsidRDefault="007A0C2C" w:rsidP="007A0C2C">
            <w:pPr>
              <w:snapToGrid w:val="0"/>
              <w:ind w:left="227"/>
              <w:rPr>
                <w:rFonts w:ascii="Tahoma" w:hAnsi="Tahoma" w:cs="Tahoma"/>
                <w:sz w:val="18"/>
                <w:szCs w:val="18"/>
              </w:rPr>
            </w:pPr>
          </w:p>
        </w:tc>
        <w:tc>
          <w:tcPr>
            <w:tcW w:w="5128" w:type="dxa"/>
          </w:tcPr>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7A0C2C" w:rsidRDefault="007A0C2C" w:rsidP="009A2F86">
            <w:pPr>
              <w:suppressAutoHyphens/>
              <w:snapToGrid w:val="0"/>
              <w:rPr>
                <w:rFonts w:ascii="Tahoma" w:hAnsi="Tahoma" w:cs="Tahoma"/>
                <w:sz w:val="18"/>
                <w:szCs w:val="18"/>
              </w:rPr>
            </w:pPr>
          </w:p>
          <w:p w:rsidR="007A0C2C" w:rsidRPr="00837352" w:rsidRDefault="007A0C2C" w:rsidP="009A2F86">
            <w:pPr>
              <w:suppressAutoHyphens/>
              <w:snapToGrid w:val="0"/>
              <w:rPr>
                <w:rFonts w:ascii="Tahoma" w:hAnsi="Tahoma" w:cs="Tahoma"/>
                <w:b/>
                <w:sz w:val="18"/>
                <w:szCs w:val="18"/>
              </w:rPr>
            </w:pPr>
            <w:r w:rsidRPr="00837352">
              <w:rPr>
                <w:rFonts w:ascii="Tahoma" w:hAnsi="Tahoma" w:cs="Tahoma"/>
                <w:b/>
                <w:sz w:val="18"/>
                <w:szCs w:val="18"/>
              </w:rPr>
              <w:t>Tugas:</w:t>
            </w:r>
          </w:p>
          <w:p w:rsidR="007A0C2C" w:rsidRPr="0002650C" w:rsidRDefault="007A0C2C" w:rsidP="009A2F86">
            <w:pPr>
              <w:numPr>
                <w:ilvl w:val="0"/>
                <w:numId w:val="28"/>
              </w:numPr>
              <w:suppressAutoHyphens/>
              <w:snapToGrid w:val="0"/>
              <w:ind w:left="227" w:hanging="227"/>
              <w:rPr>
                <w:rFonts w:ascii="Tahoma" w:hAnsi="Tahoma" w:cs="Tahoma"/>
                <w:sz w:val="18"/>
              </w:rPr>
            </w:pPr>
            <w:r w:rsidRPr="007A0C2C">
              <w:rPr>
                <w:rFonts w:ascii="Tahoma" w:hAnsi="Tahoma" w:cs="Tahoma"/>
                <w:sz w:val="18"/>
                <w:szCs w:val="18"/>
              </w:rPr>
              <w:t>Studi kasus perusahaan dan pembahasannya dalam sebuah tulisan makalah</w:t>
            </w:r>
          </w:p>
        </w:tc>
        <w:tc>
          <w:tcPr>
            <w:tcW w:w="2127" w:type="dxa"/>
          </w:tcPr>
          <w:p w:rsidR="007A0C2C" w:rsidRPr="0002650C" w:rsidRDefault="007A0C2C" w:rsidP="00AD1A3F">
            <w:pPr>
              <w:jc w:val="center"/>
              <w:rPr>
                <w:rFonts w:ascii="Tahoma" w:hAnsi="Tahoma" w:cs="Tahoma"/>
                <w:sz w:val="18"/>
              </w:rPr>
            </w:pPr>
            <w:r>
              <w:rPr>
                <w:rFonts w:ascii="Tahoma" w:hAnsi="Tahoma" w:cs="Tahoma"/>
                <w:sz w:val="18"/>
              </w:rPr>
              <w:t>Modul Pembelajaran Bab 11</w:t>
            </w:r>
          </w:p>
        </w:tc>
      </w:tr>
      <w:tr w:rsidR="007A0C2C" w:rsidRPr="0002650C" w:rsidTr="007822ED">
        <w:tblPrEx>
          <w:tblCellMar>
            <w:top w:w="0" w:type="dxa"/>
            <w:bottom w:w="0" w:type="dxa"/>
          </w:tblCellMar>
        </w:tblPrEx>
        <w:tc>
          <w:tcPr>
            <w:tcW w:w="851" w:type="dxa"/>
          </w:tcPr>
          <w:p w:rsidR="007A0C2C" w:rsidRPr="0002650C" w:rsidRDefault="007A0C2C" w:rsidP="003E68B6">
            <w:pPr>
              <w:numPr>
                <w:ilvl w:val="0"/>
                <w:numId w:val="26"/>
              </w:numPr>
              <w:ind w:left="357" w:hanging="357"/>
              <w:jc w:val="center"/>
              <w:rPr>
                <w:rFonts w:ascii="Tahoma" w:hAnsi="Tahoma" w:cs="Tahoma"/>
                <w:sz w:val="18"/>
              </w:rPr>
            </w:pPr>
          </w:p>
        </w:tc>
        <w:tc>
          <w:tcPr>
            <w:tcW w:w="2749" w:type="dxa"/>
          </w:tcPr>
          <w:p w:rsidR="007A0C2C" w:rsidRPr="003A7CAF" w:rsidRDefault="007A0C2C" w:rsidP="003E68B6">
            <w:pPr>
              <w:rPr>
                <w:rFonts w:ascii="Tahoma" w:hAnsi="Tahoma" w:cs="Tahoma"/>
                <w:b/>
                <w:sz w:val="18"/>
              </w:rPr>
            </w:pPr>
            <w:r w:rsidRPr="003A7CAF">
              <w:rPr>
                <w:rFonts w:ascii="Tahoma" w:hAnsi="Tahoma" w:cs="Tahoma"/>
                <w:b/>
                <w:sz w:val="18"/>
              </w:rPr>
              <w:t>Pokok Bahasan :</w:t>
            </w:r>
          </w:p>
          <w:p w:rsidR="007A0C2C" w:rsidRDefault="007A0C2C" w:rsidP="003E68B6">
            <w:pPr>
              <w:autoSpaceDE w:val="0"/>
              <w:autoSpaceDN w:val="0"/>
              <w:adjustRightInd w:val="0"/>
              <w:rPr>
                <w:rFonts w:ascii="Arial" w:hAnsi="Arial" w:cs="Arial"/>
                <w:sz w:val="18"/>
              </w:rPr>
            </w:pPr>
            <w:r w:rsidRPr="001C1C0F">
              <w:rPr>
                <w:rFonts w:ascii="Arial" w:hAnsi="Arial" w:cs="Arial"/>
                <w:sz w:val="18"/>
              </w:rPr>
              <w:t>Managing the Supply or IT Services, Applications and Infrastructure</w:t>
            </w:r>
          </w:p>
          <w:p w:rsidR="007A0C2C" w:rsidRDefault="007A0C2C" w:rsidP="003E68B6">
            <w:pPr>
              <w:autoSpaceDE w:val="0"/>
              <w:autoSpaceDN w:val="0"/>
              <w:adjustRightInd w:val="0"/>
              <w:rPr>
                <w:rFonts w:ascii="Tahoma" w:hAnsi="Tahoma" w:cs="Tahoma"/>
                <w:sz w:val="18"/>
              </w:rPr>
            </w:pPr>
          </w:p>
          <w:p w:rsidR="007A0C2C" w:rsidRPr="0002650C" w:rsidRDefault="007A0C2C" w:rsidP="003E68B6">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Introduction</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Investment and Priority-setting Policies Evaluating IS/IT Investments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Setting Priorities for Applications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Benefits Management</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The Benefits Management Process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Assessing and Managing Investment Risks</w:t>
            </w:r>
          </w:p>
        </w:tc>
        <w:tc>
          <w:tcPr>
            <w:tcW w:w="3179" w:type="dxa"/>
          </w:tcPr>
          <w:p w:rsidR="007A0C2C" w:rsidRPr="007A0C2C" w:rsidRDefault="007A0C2C" w:rsidP="007A0C2C">
            <w:pPr>
              <w:snapToGrid w:val="0"/>
              <w:rPr>
                <w:rFonts w:ascii="Tahoma" w:hAnsi="Tahoma" w:cs="Tahoma"/>
                <w:sz w:val="18"/>
                <w:szCs w:val="18"/>
              </w:rPr>
            </w:pPr>
            <w:r w:rsidRPr="007A0C2C">
              <w:rPr>
                <w:rFonts w:ascii="Tahoma" w:hAnsi="Tahoma" w:cs="Tahoma"/>
                <w:sz w:val="18"/>
                <w:szCs w:val="18"/>
              </w:rPr>
              <w:t>Mahasiswa dapat :</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melakukan justifikasi investasi IS/IT</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menentukan dan mengevaluasi prioritas investasi IS/IT perusahaan fokus pads kebutuhan</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mengelola resiko dalam investasi IS/IT dalam Skala kapabilitas perusahaan</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melakukan evaluasi manfaat penerapan dari investasi IS/IT</w:t>
            </w:r>
          </w:p>
          <w:p w:rsidR="007A0C2C" w:rsidRPr="00D74230" w:rsidRDefault="007A0C2C" w:rsidP="007A0C2C">
            <w:pPr>
              <w:snapToGrid w:val="0"/>
              <w:ind w:left="227"/>
              <w:rPr>
                <w:rFonts w:ascii="Tahoma" w:hAnsi="Tahoma" w:cs="Tahoma"/>
                <w:sz w:val="18"/>
                <w:szCs w:val="18"/>
              </w:rPr>
            </w:pPr>
          </w:p>
        </w:tc>
        <w:tc>
          <w:tcPr>
            <w:tcW w:w="5128" w:type="dxa"/>
          </w:tcPr>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7A0C2C" w:rsidRDefault="007A0C2C" w:rsidP="009A2F86">
            <w:pPr>
              <w:suppressAutoHyphens/>
              <w:snapToGrid w:val="0"/>
              <w:rPr>
                <w:rFonts w:ascii="Tahoma" w:hAnsi="Tahoma" w:cs="Tahoma"/>
                <w:sz w:val="18"/>
                <w:szCs w:val="18"/>
              </w:rPr>
            </w:pPr>
          </w:p>
          <w:p w:rsidR="007A0C2C" w:rsidRPr="00837352" w:rsidRDefault="007A0C2C" w:rsidP="009A2F86">
            <w:pPr>
              <w:suppressAutoHyphens/>
              <w:snapToGrid w:val="0"/>
              <w:rPr>
                <w:rFonts w:ascii="Tahoma" w:hAnsi="Tahoma" w:cs="Tahoma"/>
                <w:b/>
                <w:sz w:val="18"/>
                <w:szCs w:val="18"/>
              </w:rPr>
            </w:pPr>
            <w:r w:rsidRPr="00837352">
              <w:rPr>
                <w:rFonts w:ascii="Tahoma" w:hAnsi="Tahoma" w:cs="Tahoma"/>
                <w:b/>
                <w:sz w:val="18"/>
                <w:szCs w:val="18"/>
              </w:rPr>
              <w:t>Tugas:</w:t>
            </w:r>
          </w:p>
          <w:p w:rsidR="007A0C2C" w:rsidRPr="0002650C" w:rsidRDefault="007A0C2C" w:rsidP="009A2F86">
            <w:pPr>
              <w:numPr>
                <w:ilvl w:val="0"/>
                <w:numId w:val="28"/>
              </w:numPr>
              <w:suppressAutoHyphens/>
              <w:snapToGrid w:val="0"/>
              <w:ind w:left="227" w:hanging="227"/>
              <w:rPr>
                <w:rFonts w:ascii="Tahoma" w:hAnsi="Tahoma" w:cs="Tahoma"/>
                <w:sz w:val="18"/>
              </w:rPr>
            </w:pPr>
            <w:r w:rsidRPr="007A0C2C">
              <w:rPr>
                <w:rFonts w:ascii="Tahoma" w:hAnsi="Tahoma" w:cs="Tahoma"/>
                <w:sz w:val="18"/>
                <w:szCs w:val="18"/>
              </w:rPr>
              <w:t>Studi kasus perusahaan dan pembahasannya dalam sebuah tulisan makalah</w:t>
            </w:r>
          </w:p>
        </w:tc>
        <w:tc>
          <w:tcPr>
            <w:tcW w:w="2127" w:type="dxa"/>
          </w:tcPr>
          <w:p w:rsidR="007A0C2C" w:rsidRPr="0002650C" w:rsidRDefault="007A0C2C" w:rsidP="00AD1A3F">
            <w:pPr>
              <w:jc w:val="center"/>
              <w:rPr>
                <w:rFonts w:ascii="Tahoma" w:hAnsi="Tahoma" w:cs="Tahoma"/>
                <w:sz w:val="18"/>
              </w:rPr>
            </w:pPr>
            <w:r>
              <w:rPr>
                <w:rFonts w:ascii="Tahoma" w:hAnsi="Tahoma" w:cs="Tahoma"/>
                <w:sz w:val="18"/>
              </w:rPr>
              <w:t>Modul Pembelajaran Bab 12</w:t>
            </w:r>
          </w:p>
        </w:tc>
      </w:tr>
      <w:tr w:rsidR="007A0C2C" w:rsidRPr="0002650C" w:rsidTr="007822ED">
        <w:tblPrEx>
          <w:tblCellMar>
            <w:top w:w="0" w:type="dxa"/>
            <w:bottom w:w="0" w:type="dxa"/>
          </w:tblCellMar>
        </w:tblPrEx>
        <w:tc>
          <w:tcPr>
            <w:tcW w:w="851" w:type="dxa"/>
          </w:tcPr>
          <w:p w:rsidR="007A0C2C" w:rsidRPr="0002650C" w:rsidRDefault="007A0C2C" w:rsidP="00AF2698">
            <w:pPr>
              <w:numPr>
                <w:ilvl w:val="0"/>
                <w:numId w:val="26"/>
              </w:numPr>
              <w:ind w:left="357" w:hanging="357"/>
              <w:jc w:val="center"/>
              <w:rPr>
                <w:rFonts w:ascii="Tahoma" w:hAnsi="Tahoma" w:cs="Tahoma"/>
                <w:sz w:val="18"/>
              </w:rPr>
            </w:pPr>
          </w:p>
        </w:tc>
        <w:tc>
          <w:tcPr>
            <w:tcW w:w="2749" w:type="dxa"/>
          </w:tcPr>
          <w:p w:rsidR="007A0C2C" w:rsidRPr="003A7CAF" w:rsidRDefault="007A0C2C" w:rsidP="00AF2698">
            <w:pPr>
              <w:rPr>
                <w:rFonts w:ascii="Tahoma" w:hAnsi="Tahoma" w:cs="Tahoma"/>
                <w:b/>
                <w:sz w:val="18"/>
              </w:rPr>
            </w:pPr>
            <w:r w:rsidRPr="003A7CAF">
              <w:rPr>
                <w:rFonts w:ascii="Tahoma" w:hAnsi="Tahoma" w:cs="Tahoma"/>
                <w:b/>
                <w:sz w:val="18"/>
              </w:rPr>
              <w:t>Pokok Bahasan :</w:t>
            </w:r>
          </w:p>
          <w:p w:rsidR="007A0C2C" w:rsidRDefault="007A0C2C" w:rsidP="00AF2698">
            <w:pPr>
              <w:autoSpaceDE w:val="0"/>
              <w:autoSpaceDN w:val="0"/>
              <w:adjustRightInd w:val="0"/>
              <w:rPr>
                <w:rFonts w:ascii="Arial" w:hAnsi="Arial" w:cs="Arial"/>
                <w:sz w:val="18"/>
              </w:rPr>
            </w:pPr>
            <w:r w:rsidRPr="001C1C0F">
              <w:rPr>
                <w:rFonts w:ascii="Arial" w:hAnsi="Arial" w:cs="Arial"/>
                <w:sz w:val="18"/>
              </w:rPr>
              <w:t>Strategic Planning for Information Systems: Quo Vadis?</w:t>
            </w:r>
          </w:p>
          <w:p w:rsidR="007A0C2C" w:rsidRDefault="007A0C2C" w:rsidP="00AF2698">
            <w:pPr>
              <w:autoSpaceDE w:val="0"/>
              <w:autoSpaceDN w:val="0"/>
              <w:adjustRightInd w:val="0"/>
              <w:rPr>
                <w:rFonts w:ascii="Tahoma" w:hAnsi="Tahoma" w:cs="Tahoma"/>
                <w:sz w:val="18"/>
              </w:rPr>
            </w:pPr>
          </w:p>
          <w:p w:rsidR="007A0C2C" w:rsidRPr="0002650C" w:rsidRDefault="007A0C2C" w:rsidP="00AF2698">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lastRenderedPageBreak/>
              <w:t>Information as an Asset: The Senior Management Agenda</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An Information Culture</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Implementing Business-wide Information Management</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The Practice of Managing the Information Asset</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Activities of IAM</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Policies and Implementation Issues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Managing Knowledge Resources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Case Studies</w:t>
            </w:r>
          </w:p>
        </w:tc>
        <w:tc>
          <w:tcPr>
            <w:tcW w:w="3179" w:type="dxa"/>
          </w:tcPr>
          <w:p w:rsidR="007A0C2C" w:rsidRPr="007A0C2C" w:rsidRDefault="007A0C2C" w:rsidP="007A0C2C">
            <w:pPr>
              <w:snapToGrid w:val="0"/>
              <w:rPr>
                <w:rFonts w:ascii="Tahoma" w:hAnsi="Tahoma" w:cs="Tahoma"/>
                <w:sz w:val="18"/>
                <w:szCs w:val="18"/>
              </w:rPr>
            </w:pPr>
            <w:r w:rsidRPr="007A0C2C">
              <w:rPr>
                <w:rFonts w:ascii="Tahoma" w:hAnsi="Tahoma" w:cs="Tahoma"/>
                <w:sz w:val="18"/>
                <w:szCs w:val="18"/>
              </w:rPr>
              <w:lastRenderedPageBreak/>
              <w:t>Mahasiswa dapat :</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menjelaskan informasi merupakan aset strategi IS/IT</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melakukan transformasi informasi kearah knowledge agar strategi IS/IT menjadi lebih efektif</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lastRenderedPageBreak/>
              <w:t>memahami budaya menjadi faktor penting dalam penerapan strategi IS/IT</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memahami kebijakan dan penerapan strategi IS/IT dalam organisasi bisnis</w:t>
            </w:r>
          </w:p>
        </w:tc>
        <w:tc>
          <w:tcPr>
            <w:tcW w:w="5128" w:type="dxa"/>
          </w:tcPr>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7A0C2C" w:rsidRDefault="007A0C2C" w:rsidP="009A2F86">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7A0C2C" w:rsidRDefault="007A0C2C" w:rsidP="009A2F86">
            <w:pPr>
              <w:suppressAutoHyphens/>
              <w:snapToGrid w:val="0"/>
              <w:rPr>
                <w:rFonts w:ascii="Tahoma" w:hAnsi="Tahoma" w:cs="Tahoma"/>
                <w:sz w:val="18"/>
                <w:szCs w:val="18"/>
              </w:rPr>
            </w:pPr>
          </w:p>
          <w:p w:rsidR="007A0C2C" w:rsidRPr="00837352" w:rsidRDefault="007A0C2C" w:rsidP="009A2F86">
            <w:pPr>
              <w:suppressAutoHyphens/>
              <w:snapToGrid w:val="0"/>
              <w:rPr>
                <w:rFonts w:ascii="Tahoma" w:hAnsi="Tahoma" w:cs="Tahoma"/>
                <w:b/>
                <w:sz w:val="18"/>
                <w:szCs w:val="18"/>
              </w:rPr>
            </w:pPr>
            <w:r w:rsidRPr="00837352">
              <w:rPr>
                <w:rFonts w:ascii="Tahoma" w:hAnsi="Tahoma" w:cs="Tahoma"/>
                <w:b/>
                <w:sz w:val="18"/>
                <w:szCs w:val="18"/>
              </w:rPr>
              <w:lastRenderedPageBreak/>
              <w:t>Tugas:</w:t>
            </w:r>
          </w:p>
          <w:p w:rsidR="007A0C2C" w:rsidRPr="0002650C" w:rsidRDefault="007A0C2C" w:rsidP="009A2F86">
            <w:pPr>
              <w:numPr>
                <w:ilvl w:val="0"/>
                <w:numId w:val="28"/>
              </w:numPr>
              <w:suppressAutoHyphens/>
              <w:snapToGrid w:val="0"/>
              <w:ind w:left="227" w:hanging="227"/>
              <w:rPr>
                <w:rFonts w:ascii="Tahoma" w:hAnsi="Tahoma" w:cs="Tahoma"/>
                <w:sz w:val="18"/>
              </w:rPr>
            </w:pPr>
            <w:r w:rsidRPr="007A0C2C">
              <w:rPr>
                <w:rFonts w:ascii="Tahoma" w:hAnsi="Tahoma" w:cs="Tahoma"/>
                <w:sz w:val="18"/>
                <w:szCs w:val="18"/>
              </w:rPr>
              <w:t>Studi kasus perusahaan dan pembahasannya dalam sebuah tulisan makalah</w:t>
            </w:r>
          </w:p>
        </w:tc>
        <w:tc>
          <w:tcPr>
            <w:tcW w:w="2127" w:type="dxa"/>
          </w:tcPr>
          <w:p w:rsidR="007A0C2C" w:rsidRPr="0002650C" w:rsidRDefault="007A0C2C" w:rsidP="00AD1A3F">
            <w:pPr>
              <w:jc w:val="center"/>
              <w:rPr>
                <w:rFonts w:ascii="Tahoma" w:hAnsi="Tahoma" w:cs="Tahoma"/>
                <w:sz w:val="18"/>
              </w:rPr>
            </w:pPr>
            <w:r>
              <w:rPr>
                <w:rFonts w:ascii="Tahoma" w:hAnsi="Tahoma" w:cs="Tahoma"/>
                <w:sz w:val="18"/>
              </w:rPr>
              <w:lastRenderedPageBreak/>
              <w:t>Modul Pembelajaran Bab 13</w:t>
            </w:r>
          </w:p>
        </w:tc>
      </w:tr>
      <w:tr w:rsidR="00DD714F" w:rsidRPr="0002650C" w:rsidTr="007822ED">
        <w:tblPrEx>
          <w:tblCellMar>
            <w:top w:w="0" w:type="dxa"/>
            <w:bottom w:w="0" w:type="dxa"/>
          </w:tblCellMar>
        </w:tblPrEx>
        <w:tc>
          <w:tcPr>
            <w:tcW w:w="851" w:type="dxa"/>
          </w:tcPr>
          <w:p w:rsidR="00DD714F" w:rsidRPr="0002650C" w:rsidRDefault="00DD714F" w:rsidP="00AF2698">
            <w:pPr>
              <w:numPr>
                <w:ilvl w:val="0"/>
                <w:numId w:val="26"/>
              </w:numPr>
              <w:ind w:left="357" w:hanging="357"/>
              <w:jc w:val="center"/>
              <w:rPr>
                <w:rFonts w:ascii="Tahoma" w:hAnsi="Tahoma" w:cs="Tahoma"/>
                <w:sz w:val="18"/>
              </w:rPr>
            </w:pPr>
          </w:p>
        </w:tc>
        <w:tc>
          <w:tcPr>
            <w:tcW w:w="2749" w:type="dxa"/>
          </w:tcPr>
          <w:p w:rsidR="00DD714F" w:rsidRPr="003A7CAF" w:rsidRDefault="00DD714F" w:rsidP="00002834">
            <w:pPr>
              <w:rPr>
                <w:rFonts w:ascii="Tahoma" w:hAnsi="Tahoma" w:cs="Tahoma"/>
                <w:b/>
                <w:sz w:val="18"/>
              </w:rPr>
            </w:pPr>
            <w:r w:rsidRPr="003A7CAF">
              <w:rPr>
                <w:rFonts w:ascii="Tahoma" w:hAnsi="Tahoma" w:cs="Tahoma"/>
                <w:b/>
                <w:sz w:val="18"/>
              </w:rPr>
              <w:t>Pokok Bahasan :</w:t>
            </w:r>
          </w:p>
          <w:p w:rsidR="00DD714F" w:rsidRDefault="00DD714F" w:rsidP="00002834">
            <w:pPr>
              <w:autoSpaceDE w:val="0"/>
              <w:autoSpaceDN w:val="0"/>
              <w:adjustRightInd w:val="0"/>
              <w:rPr>
                <w:rFonts w:ascii="Arial" w:hAnsi="Arial" w:cs="Arial"/>
                <w:sz w:val="18"/>
              </w:rPr>
            </w:pPr>
            <w:r w:rsidRPr="001C1C0F">
              <w:rPr>
                <w:rFonts w:ascii="Arial" w:hAnsi="Arial" w:cs="Arial"/>
                <w:sz w:val="18"/>
              </w:rPr>
              <w:t>A Fourth Era: The IS Capability</w:t>
            </w:r>
          </w:p>
          <w:p w:rsidR="00DD714F" w:rsidRDefault="00DD714F" w:rsidP="00002834">
            <w:pPr>
              <w:autoSpaceDE w:val="0"/>
              <w:autoSpaceDN w:val="0"/>
              <w:adjustRightInd w:val="0"/>
              <w:rPr>
                <w:rFonts w:ascii="Tahoma" w:hAnsi="Tahoma" w:cs="Tahoma"/>
                <w:sz w:val="18"/>
              </w:rPr>
            </w:pPr>
          </w:p>
          <w:p w:rsidR="00DD714F" w:rsidRPr="0002650C" w:rsidRDefault="00DD714F" w:rsidP="00002834">
            <w:pPr>
              <w:rPr>
                <w:rFonts w:ascii="Tahoma" w:hAnsi="Tahoma" w:cs="Tahoma"/>
                <w:b/>
                <w:bCs/>
                <w:sz w:val="18"/>
              </w:rPr>
            </w:pPr>
            <w:r w:rsidRPr="0002650C">
              <w:rPr>
                <w:rFonts w:ascii="Tahoma" w:hAnsi="Tahoma" w:cs="Tahoma"/>
                <w:b/>
                <w:bCs/>
                <w:sz w:val="18"/>
              </w:rPr>
              <w:t>Materi :</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Application Development and Provisioning Strategies</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Aligning the Development Approach to the Application Portfolio</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Strategies for managing the IT infrastructure</w:t>
            </w:r>
          </w:p>
          <w:p w:rsidR="007A0C2C"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Linking the IT Infrastructure with the Business Strategy</w:t>
            </w:r>
          </w:p>
          <w:p w:rsidR="00DD714F" w:rsidRPr="007A0C2C" w:rsidRDefault="007A0C2C" w:rsidP="007A0C2C">
            <w:pPr>
              <w:numPr>
                <w:ilvl w:val="0"/>
                <w:numId w:val="25"/>
              </w:numPr>
              <w:suppressAutoHyphens/>
              <w:snapToGrid w:val="0"/>
              <w:ind w:left="227" w:hanging="227"/>
              <w:rPr>
                <w:rFonts w:ascii="Tahoma" w:hAnsi="Tahoma" w:cs="Tahoma"/>
                <w:sz w:val="18"/>
                <w:szCs w:val="18"/>
              </w:rPr>
            </w:pPr>
            <w:r w:rsidRPr="007A0C2C">
              <w:rPr>
                <w:rFonts w:ascii="Tahoma" w:hAnsi="Tahoma" w:cs="Tahoma"/>
                <w:sz w:val="18"/>
                <w:szCs w:val="18"/>
              </w:rPr>
              <w:t>Technology Strategies in a Multi-Business Unit Organization</w:t>
            </w:r>
          </w:p>
        </w:tc>
        <w:tc>
          <w:tcPr>
            <w:tcW w:w="3179" w:type="dxa"/>
          </w:tcPr>
          <w:p w:rsidR="007A0C2C" w:rsidRPr="007A0C2C" w:rsidRDefault="007A0C2C" w:rsidP="007A0C2C">
            <w:pPr>
              <w:snapToGrid w:val="0"/>
              <w:rPr>
                <w:rFonts w:ascii="Tahoma" w:hAnsi="Tahoma" w:cs="Tahoma"/>
                <w:sz w:val="18"/>
                <w:szCs w:val="18"/>
              </w:rPr>
            </w:pPr>
            <w:r w:rsidRPr="007A0C2C">
              <w:rPr>
                <w:rFonts w:ascii="Tahoma" w:hAnsi="Tahoma" w:cs="Tahoma"/>
                <w:sz w:val="18"/>
                <w:szCs w:val="18"/>
              </w:rPr>
              <w:t>Mahasiswa dapat :</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memahami dan mampu menghasilkan sebuah perencanaan strategic sistem informasi dengan fokus kepada struktur pelayanan yang lebih balk</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menyusun strategi pengembangan aplikasi bisnis perusahaan</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menyelaraskan pendekatan pengembangan dengan portofolio aplikasi bisnis perusahaan</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memahami dan mampu menjelaskan infrastructure IT sangat erat kaitannya dengan strategi bisnis perusahaan</w:t>
            </w:r>
          </w:p>
          <w:p w:rsidR="007A0C2C"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menerapkan strategi IS/IT dalam berbagai varian organisasi bisnis dan non-bisnis</w:t>
            </w:r>
          </w:p>
          <w:p w:rsidR="00DD714F" w:rsidRPr="007A0C2C" w:rsidRDefault="007A0C2C" w:rsidP="007A0C2C">
            <w:pPr>
              <w:numPr>
                <w:ilvl w:val="0"/>
                <w:numId w:val="25"/>
              </w:numPr>
              <w:snapToGrid w:val="0"/>
              <w:ind w:left="227" w:hanging="227"/>
              <w:rPr>
                <w:rFonts w:ascii="Tahoma" w:hAnsi="Tahoma" w:cs="Tahoma"/>
                <w:sz w:val="18"/>
                <w:szCs w:val="18"/>
              </w:rPr>
            </w:pPr>
            <w:r w:rsidRPr="007A0C2C">
              <w:rPr>
                <w:rFonts w:ascii="Tahoma" w:hAnsi="Tahoma" w:cs="Tahoma"/>
                <w:sz w:val="18"/>
                <w:szCs w:val="18"/>
              </w:rPr>
              <w:t>mengelola keputusan melakukan alih days dengan pihak penyedia jasa aplikasi IS/ITI</w:t>
            </w:r>
          </w:p>
        </w:tc>
        <w:tc>
          <w:tcPr>
            <w:tcW w:w="5128" w:type="dxa"/>
          </w:tcPr>
          <w:p w:rsidR="00DD714F" w:rsidRDefault="00DD714F" w:rsidP="001A75CA">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DD714F" w:rsidRDefault="00DD714F" w:rsidP="001A75CA">
            <w:pPr>
              <w:numPr>
                <w:ilvl w:val="0"/>
                <w:numId w:val="28"/>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DD714F" w:rsidRDefault="00DD714F" w:rsidP="001A75CA">
            <w:pPr>
              <w:numPr>
                <w:ilvl w:val="0"/>
                <w:numId w:val="28"/>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DD714F" w:rsidRDefault="00DD714F" w:rsidP="001A75CA">
            <w:pPr>
              <w:suppressAutoHyphens/>
              <w:snapToGrid w:val="0"/>
              <w:rPr>
                <w:rFonts w:ascii="Tahoma" w:hAnsi="Tahoma" w:cs="Tahoma"/>
                <w:sz w:val="18"/>
                <w:szCs w:val="18"/>
              </w:rPr>
            </w:pPr>
          </w:p>
          <w:p w:rsidR="00DD714F" w:rsidRPr="00837352" w:rsidRDefault="00DD714F" w:rsidP="001A75CA">
            <w:pPr>
              <w:suppressAutoHyphens/>
              <w:snapToGrid w:val="0"/>
              <w:rPr>
                <w:rFonts w:ascii="Tahoma" w:hAnsi="Tahoma" w:cs="Tahoma"/>
                <w:b/>
                <w:sz w:val="18"/>
                <w:szCs w:val="18"/>
              </w:rPr>
            </w:pPr>
            <w:r w:rsidRPr="00837352">
              <w:rPr>
                <w:rFonts w:ascii="Tahoma" w:hAnsi="Tahoma" w:cs="Tahoma"/>
                <w:b/>
                <w:sz w:val="18"/>
                <w:szCs w:val="18"/>
              </w:rPr>
              <w:t>Tugas:</w:t>
            </w:r>
          </w:p>
          <w:p w:rsidR="00DD714F" w:rsidRPr="0002650C" w:rsidRDefault="007A0C2C" w:rsidP="001A75CA">
            <w:pPr>
              <w:numPr>
                <w:ilvl w:val="0"/>
                <w:numId w:val="28"/>
              </w:numPr>
              <w:suppressAutoHyphens/>
              <w:snapToGrid w:val="0"/>
              <w:ind w:left="227" w:hanging="227"/>
              <w:rPr>
                <w:rFonts w:ascii="Tahoma" w:hAnsi="Tahoma" w:cs="Tahoma"/>
                <w:sz w:val="18"/>
              </w:rPr>
            </w:pPr>
            <w:r w:rsidRPr="007A0C2C">
              <w:rPr>
                <w:rFonts w:ascii="Tahoma" w:hAnsi="Tahoma" w:cs="Tahoma"/>
                <w:sz w:val="18"/>
                <w:szCs w:val="18"/>
              </w:rPr>
              <w:t>Studi kasus perusahaan dan pembahasannya dalam sebuah tulisan makalah</w:t>
            </w:r>
          </w:p>
        </w:tc>
        <w:tc>
          <w:tcPr>
            <w:tcW w:w="2127" w:type="dxa"/>
          </w:tcPr>
          <w:p w:rsidR="00DD714F" w:rsidRPr="0002650C" w:rsidRDefault="00DD714F" w:rsidP="00AD1A3F">
            <w:pPr>
              <w:jc w:val="center"/>
              <w:rPr>
                <w:rFonts w:ascii="Tahoma" w:hAnsi="Tahoma" w:cs="Tahoma"/>
                <w:sz w:val="18"/>
              </w:rPr>
            </w:pPr>
            <w:r>
              <w:rPr>
                <w:rFonts w:ascii="Tahoma" w:hAnsi="Tahoma" w:cs="Tahoma"/>
                <w:sz w:val="18"/>
              </w:rPr>
              <w:t>Modul Pembelajaran Bab 14</w:t>
            </w:r>
          </w:p>
        </w:tc>
      </w:tr>
    </w:tbl>
    <w:p w:rsidR="00114E1E" w:rsidRDefault="00114E1E">
      <w:pPr>
        <w:rPr>
          <w:rFonts w:ascii="Tahoma" w:hAnsi="Tahoma" w:cs="Tahoma"/>
          <w:sz w:val="18"/>
        </w:rPr>
      </w:pPr>
    </w:p>
    <w:p w:rsidR="00114E1E" w:rsidRDefault="00114E1E" w:rsidP="00C32A3A">
      <w:pPr>
        <w:ind w:left="357"/>
        <w:rPr>
          <w:rFonts w:ascii="Arial" w:hAnsi="Arial" w:cs="Arial"/>
          <w:b/>
          <w:bCs/>
          <w:sz w:val="18"/>
          <w:lang w:val="en-US"/>
        </w:rPr>
      </w:pPr>
      <w:r>
        <w:rPr>
          <w:rFonts w:ascii="Arial" w:hAnsi="Arial" w:cs="Arial"/>
          <w:b/>
          <w:bCs/>
          <w:sz w:val="18"/>
          <w:lang w:val="id-ID"/>
        </w:rPr>
        <w:t xml:space="preserve">Pustaka </w:t>
      </w:r>
    </w:p>
    <w:p w:rsidR="00CE3035" w:rsidRPr="001C1C0F" w:rsidRDefault="00CE3035" w:rsidP="00CE3035">
      <w:pPr>
        <w:numPr>
          <w:ilvl w:val="0"/>
          <w:numId w:val="4"/>
        </w:numPr>
        <w:jc w:val="both"/>
        <w:rPr>
          <w:rFonts w:ascii="Arial" w:hAnsi="Arial" w:cs="Arial"/>
          <w:sz w:val="18"/>
        </w:rPr>
      </w:pPr>
      <w:r w:rsidRPr="001C1C0F">
        <w:rPr>
          <w:rFonts w:ascii="Arial" w:hAnsi="Arial" w:cs="Arial"/>
          <w:sz w:val="18"/>
        </w:rPr>
        <w:t>Ward, John., and Peppard, Joe., 2013, “</w:t>
      </w:r>
      <w:r w:rsidRPr="001C1C0F">
        <w:rPr>
          <w:rFonts w:ascii="Arial" w:hAnsi="Arial" w:cs="Arial"/>
          <w:i/>
          <w:sz w:val="18"/>
        </w:rPr>
        <w:t>Strategic Planning for Information Systems</w:t>
      </w:r>
      <w:r w:rsidRPr="001C1C0F">
        <w:rPr>
          <w:rFonts w:ascii="Arial" w:hAnsi="Arial" w:cs="Arial"/>
          <w:sz w:val="18"/>
        </w:rPr>
        <w:t>”, 4th Edition, John Wiley &amp; Sons, Inc.</w:t>
      </w:r>
    </w:p>
    <w:p w:rsidR="00CE3035" w:rsidRPr="001C1C0F" w:rsidRDefault="00CE3035" w:rsidP="00CE3035">
      <w:pPr>
        <w:numPr>
          <w:ilvl w:val="0"/>
          <w:numId w:val="4"/>
        </w:numPr>
        <w:jc w:val="both"/>
        <w:rPr>
          <w:rFonts w:ascii="Arial" w:hAnsi="Arial" w:cs="Arial"/>
          <w:sz w:val="18"/>
        </w:rPr>
      </w:pPr>
      <w:r w:rsidRPr="001C1C0F">
        <w:rPr>
          <w:rFonts w:ascii="Arial" w:hAnsi="Arial" w:cs="Arial"/>
          <w:sz w:val="18"/>
        </w:rPr>
        <w:t>Galliers, Robert D., and Leidner, D. E., 2009, “</w:t>
      </w:r>
      <w:r w:rsidRPr="001C1C0F">
        <w:rPr>
          <w:rFonts w:ascii="Arial" w:hAnsi="Arial" w:cs="Arial"/>
          <w:i/>
          <w:sz w:val="18"/>
        </w:rPr>
        <w:t>Strategic Information Management: in Challenges and Strategies in Managing Information Systems</w:t>
      </w:r>
      <w:r w:rsidRPr="001C1C0F">
        <w:rPr>
          <w:rFonts w:ascii="Arial" w:hAnsi="Arial" w:cs="Arial"/>
          <w:sz w:val="18"/>
        </w:rPr>
        <w:t>”, 4th Edition, Routledge.</w:t>
      </w:r>
    </w:p>
    <w:p w:rsidR="00CE3035" w:rsidRPr="001C1C0F" w:rsidRDefault="00CE3035" w:rsidP="00CE3035">
      <w:pPr>
        <w:numPr>
          <w:ilvl w:val="0"/>
          <w:numId w:val="4"/>
        </w:numPr>
        <w:jc w:val="both"/>
        <w:rPr>
          <w:rFonts w:ascii="Arial" w:hAnsi="Arial" w:cs="Arial"/>
          <w:sz w:val="18"/>
        </w:rPr>
      </w:pPr>
      <w:r w:rsidRPr="001C1C0F">
        <w:rPr>
          <w:rFonts w:ascii="Arial" w:hAnsi="Arial" w:cs="Arial"/>
          <w:sz w:val="18"/>
        </w:rPr>
        <w:t>Cassidy, Anita., 2006, “</w:t>
      </w:r>
      <w:r w:rsidRPr="001C1C0F">
        <w:rPr>
          <w:rFonts w:ascii="Arial" w:hAnsi="Arial" w:cs="Arial"/>
          <w:i/>
          <w:sz w:val="18"/>
        </w:rPr>
        <w:t>A Practical Guide The Information Systems Strategic Planning</w:t>
      </w:r>
      <w:r w:rsidRPr="001C1C0F">
        <w:rPr>
          <w:rFonts w:ascii="Arial" w:hAnsi="Arial" w:cs="Arial"/>
          <w:sz w:val="18"/>
        </w:rPr>
        <w:t>”, Second Edition, Auerbach Publications.</w:t>
      </w:r>
    </w:p>
    <w:p w:rsidR="00CE3035" w:rsidRPr="001C1C0F" w:rsidRDefault="00CE3035" w:rsidP="00CE3035">
      <w:pPr>
        <w:numPr>
          <w:ilvl w:val="0"/>
          <w:numId w:val="4"/>
        </w:numPr>
        <w:jc w:val="both"/>
        <w:rPr>
          <w:rFonts w:ascii="Arial" w:hAnsi="Arial" w:cs="Arial"/>
          <w:sz w:val="18"/>
        </w:rPr>
      </w:pPr>
      <w:r w:rsidRPr="001C1C0F">
        <w:rPr>
          <w:rFonts w:ascii="Arial" w:hAnsi="Arial" w:cs="Arial"/>
          <w:sz w:val="18"/>
        </w:rPr>
        <w:t>Boar, Bernard H., 2004, “</w:t>
      </w:r>
      <w:r w:rsidRPr="001C1C0F">
        <w:rPr>
          <w:rFonts w:ascii="Arial" w:hAnsi="Arial" w:cs="Arial"/>
          <w:i/>
          <w:sz w:val="18"/>
        </w:rPr>
        <w:t>The Art of Strategic Planning for Information Technology</w:t>
      </w:r>
      <w:r w:rsidRPr="001C1C0F">
        <w:rPr>
          <w:rFonts w:ascii="Arial" w:hAnsi="Arial" w:cs="Arial"/>
          <w:sz w:val="18"/>
        </w:rPr>
        <w:t>”, Second Edition, John Wiley &amp; Sons, Inc.</w:t>
      </w:r>
    </w:p>
    <w:p w:rsidR="00114E1E" w:rsidRPr="00BE694E" w:rsidRDefault="00114E1E" w:rsidP="00C32A3A">
      <w:pPr>
        <w:ind w:left="357"/>
        <w:rPr>
          <w:rFonts w:ascii="Arial" w:hAnsi="Arial" w:cs="Arial"/>
          <w:b/>
          <w:bCs/>
          <w:sz w:val="18"/>
          <w:lang w:val="en-US"/>
        </w:rPr>
      </w:pPr>
    </w:p>
    <w:p w:rsidR="00114E1E" w:rsidRDefault="00114E1E">
      <w:pPr>
        <w:ind w:left="400"/>
        <w:jc w:val="both"/>
        <w:rPr>
          <w:rFonts w:ascii="Arial" w:hAnsi="Arial" w:cs="Arial"/>
          <w:sz w:val="18"/>
        </w:rPr>
      </w:pPr>
    </w:p>
    <w:p w:rsidR="00114E1E" w:rsidRDefault="00114E1E" w:rsidP="00F03D37">
      <w:pPr>
        <w:pStyle w:val="Header"/>
        <w:tabs>
          <w:tab w:val="clear" w:pos="4153"/>
          <w:tab w:val="clear" w:pos="8306"/>
          <w:tab w:val="left" w:pos="1100"/>
        </w:tabs>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1"/>
        <w:gridCol w:w="5512"/>
      </w:tblGrid>
      <w:tr w:rsidR="00114E1E" w:rsidTr="002032FD">
        <w:tblPrEx>
          <w:tblCellMar>
            <w:top w:w="0" w:type="dxa"/>
            <w:bottom w:w="0" w:type="dxa"/>
          </w:tblCellMar>
        </w:tblPrEx>
        <w:trPr>
          <w:cantSplit/>
          <w:jc w:val="center"/>
        </w:trPr>
        <w:tc>
          <w:tcPr>
            <w:tcW w:w="5511" w:type="dxa"/>
          </w:tcPr>
          <w:p w:rsidR="00114E1E" w:rsidRPr="008C1D56" w:rsidRDefault="00114E1E" w:rsidP="006B4F8A">
            <w:pPr>
              <w:pStyle w:val="BodyText2"/>
              <w:spacing w:before="100"/>
              <w:jc w:val="center"/>
              <w:rPr>
                <w:rFonts w:ascii="Arial" w:hAnsi="Arial" w:cs="Arial"/>
                <w:sz w:val="18"/>
                <w:lang w:val="en-US"/>
              </w:rPr>
            </w:pPr>
            <w:r>
              <w:rPr>
                <w:rFonts w:ascii="Arial" w:hAnsi="Arial" w:cs="Arial"/>
                <w:sz w:val="18"/>
                <w:lang w:val="en-US"/>
              </w:rPr>
              <w:t>Disiapkan</w:t>
            </w:r>
            <w:r>
              <w:rPr>
                <w:rFonts w:ascii="Arial" w:hAnsi="Arial" w:cs="Arial"/>
                <w:sz w:val="18"/>
              </w:rPr>
              <w:t xml:space="preserve"> Oleh</w:t>
            </w:r>
          </w:p>
          <w:p w:rsidR="00114E1E" w:rsidRPr="008C1D56" w:rsidRDefault="00114E1E" w:rsidP="006B4F8A">
            <w:pPr>
              <w:pStyle w:val="BodyText2"/>
              <w:jc w:val="center"/>
              <w:rPr>
                <w:rFonts w:ascii="Arial" w:hAnsi="Arial" w:cs="Arial"/>
                <w:sz w:val="18"/>
                <w:lang w:val="en-US"/>
              </w:rPr>
            </w:pPr>
            <w:r>
              <w:rPr>
                <w:rFonts w:ascii="Arial" w:hAnsi="Arial" w:cs="Arial"/>
                <w:sz w:val="18"/>
                <w:lang w:val="en-US"/>
              </w:rPr>
              <w:t>Ketua Jurusan Sistem Informasi</w:t>
            </w: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C44456" w:rsidRDefault="00C44456" w:rsidP="00C44456">
            <w:pPr>
              <w:pStyle w:val="Header"/>
              <w:tabs>
                <w:tab w:val="left" w:pos="720"/>
              </w:tabs>
              <w:jc w:val="center"/>
              <w:rPr>
                <w:rFonts w:ascii="Arial" w:hAnsi="Arial" w:cs="Arial"/>
                <w:b/>
                <w:bCs/>
                <w:sz w:val="18"/>
                <w:u w:val="single"/>
              </w:rPr>
            </w:pPr>
            <w:r>
              <w:rPr>
                <w:rFonts w:ascii="Arial" w:hAnsi="Arial" w:cs="Arial"/>
                <w:b/>
                <w:bCs/>
                <w:sz w:val="18"/>
                <w:u w:val="single"/>
              </w:rPr>
              <w:t>I Dewa Ayu Eka Y, S.Kom., M.Kom.</w:t>
            </w:r>
          </w:p>
          <w:p w:rsidR="00114E1E" w:rsidRDefault="00C44456" w:rsidP="00C44456">
            <w:pPr>
              <w:pStyle w:val="Header"/>
              <w:tabs>
                <w:tab w:val="clear" w:pos="4153"/>
                <w:tab w:val="clear" w:pos="8306"/>
              </w:tabs>
              <w:spacing w:after="100"/>
              <w:jc w:val="center"/>
              <w:rPr>
                <w:rFonts w:ascii="Arial" w:hAnsi="Arial" w:cs="Arial"/>
                <w:sz w:val="18"/>
              </w:rPr>
            </w:pPr>
            <w:r>
              <w:rPr>
                <w:rFonts w:ascii="Arial" w:hAnsi="Arial" w:cs="Arial"/>
                <w:b/>
                <w:bCs/>
                <w:sz w:val="18"/>
              </w:rPr>
              <w:t>NIDN. 1128078301</w:t>
            </w:r>
          </w:p>
        </w:tc>
        <w:tc>
          <w:tcPr>
            <w:tcW w:w="5512" w:type="dxa"/>
          </w:tcPr>
          <w:p w:rsidR="00114E1E" w:rsidRDefault="00114E1E" w:rsidP="006B4F8A">
            <w:pPr>
              <w:pStyle w:val="BodyText2"/>
              <w:spacing w:before="100"/>
              <w:jc w:val="center"/>
              <w:rPr>
                <w:rFonts w:ascii="Arial" w:hAnsi="Arial" w:cs="Arial"/>
                <w:sz w:val="18"/>
              </w:rPr>
            </w:pPr>
            <w:r>
              <w:rPr>
                <w:rFonts w:ascii="Arial" w:hAnsi="Arial" w:cs="Arial"/>
                <w:sz w:val="18"/>
                <w:lang w:val="en-US"/>
              </w:rPr>
              <w:t>Diperiksa</w:t>
            </w:r>
            <w:r>
              <w:rPr>
                <w:rFonts w:ascii="Arial" w:hAnsi="Arial" w:cs="Arial"/>
                <w:sz w:val="18"/>
              </w:rPr>
              <w:t xml:space="preserve"> Oleh</w:t>
            </w:r>
          </w:p>
          <w:p w:rsidR="00114E1E" w:rsidRPr="008C1D56" w:rsidRDefault="00114E1E" w:rsidP="006B4F8A">
            <w:pPr>
              <w:pStyle w:val="BodyText2"/>
              <w:jc w:val="center"/>
              <w:rPr>
                <w:rFonts w:ascii="Arial" w:hAnsi="Arial" w:cs="Arial"/>
                <w:sz w:val="18"/>
                <w:lang w:val="en-US"/>
              </w:rPr>
            </w:pPr>
            <w:r>
              <w:rPr>
                <w:rFonts w:ascii="Arial" w:hAnsi="Arial" w:cs="Arial"/>
                <w:sz w:val="18"/>
                <w:lang w:val="en-US"/>
              </w:rPr>
              <w:t>Pembantu Ketua 1</w:t>
            </w: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Pr="006B4F8A" w:rsidRDefault="00114E1E" w:rsidP="006B4F8A">
            <w:pPr>
              <w:pStyle w:val="Header"/>
              <w:tabs>
                <w:tab w:val="clear" w:pos="4153"/>
                <w:tab w:val="clear" w:pos="8306"/>
              </w:tabs>
              <w:jc w:val="center"/>
              <w:rPr>
                <w:rFonts w:ascii="Arial" w:hAnsi="Arial" w:cs="Arial"/>
                <w:b/>
                <w:bCs/>
                <w:sz w:val="18"/>
                <w:u w:val="single"/>
              </w:rPr>
            </w:pPr>
            <w:r w:rsidRPr="006B4F8A">
              <w:rPr>
                <w:rFonts w:ascii="Arial" w:hAnsi="Arial" w:cs="Arial"/>
                <w:b/>
                <w:bCs/>
                <w:sz w:val="18"/>
                <w:u w:val="single"/>
              </w:rPr>
              <w:t>Susanti M. Kuway, S.Kom., M.Kom.</w:t>
            </w:r>
          </w:p>
          <w:p w:rsidR="00114E1E" w:rsidRPr="00631299" w:rsidRDefault="00114E1E" w:rsidP="006B4F8A">
            <w:pPr>
              <w:pStyle w:val="Header"/>
              <w:tabs>
                <w:tab w:val="clear" w:pos="4153"/>
                <w:tab w:val="clear" w:pos="8306"/>
              </w:tabs>
              <w:jc w:val="center"/>
              <w:rPr>
                <w:rFonts w:ascii="Arial" w:hAnsi="Arial" w:cs="Arial"/>
                <w:b/>
                <w:sz w:val="18"/>
              </w:rPr>
            </w:pPr>
            <w:r>
              <w:rPr>
                <w:rFonts w:ascii="Arial" w:hAnsi="Arial" w:cs="Arial"/>
                <w:b/>
                <w:bCs/>
                <w:sz w:val="18"/>
              </w:rPr>
              <w:t>NIDN. 1101027203</w:t>
            </w:r>
          </w:p>
        </w:tc>
      </w:tr>
      <w:tr w:rsidR="00114E1E" w:rsidTr="00B41A11">
        <w:tblPrEx>
          <w:tblCellMar>
            <w:top w:w="0" w:type="dxa"/>
            <w:bottom w:w="0" w:type="dxa"/>
          </w:tblCellMar>
        </w:tblPrEx>
        <w:trPr>
          <w:cantSplit/>
          <w:jc w:val="center"/>
        </w:trPr>
        <w:tc>
          <w:tcPr>
            <w:tcW w:w="11023" w:type="dxa"/>
            <w:gridSpan w:val="2"/>
          </w:tcPr>
          <w:p w:rsidR="00114E1E" w:rsidRDefault="00114E1E" w:rsidP="006B4F8A">
            <w:pPr>
              <w:pStyle w:val="BodyText2"/>
              <w:spacing w:before="100"/>
              <w:jc w:val="center"/>
              <w:rPr>
                <w:rFonts w:ascii="Arial" w:hAnsi="Arial" w:cs="Arial"/>
                <w:sz w:val="18"/>
              </w:rPr>
            </w:pPr>
            <w:r>
              <w:rPr>
                <w:rFonts w:ascii="Arial" w:hAnsi="Arial" w:cs="Arial"/>
                <w:sz w:val="18"/>
              </w:rPr>
              <w:t>Disahkan Oleh</w:t>
            </w:r>
          </w:p>
          <w:p w:rsidR="00114E1E" w:rsidRPr="008C1D56" w:rsidRDefault="00114E1E" w:rsidP="006B4F8A">
            <w:pPr>
              <w:pStyle w:val="BodyText2"/>
              <w:jc w:val="center"/>
              <w:rPr>
                <w:rFonts w:ascii="Arial" w:hAnsi="Arial" w:cs="Arial"/>
                <w:sz w:val="18"/>
                <w:lang w:val="en-US"/>
              </w:rPr>
            </w:pPr>
            <w:r>
              <w:rPr>
                <w:rFonts w:ascii="Arial" w:hAnsi="Arial" w:cs="Arial"/>
                <w:sz w:val="18"/>
                <w:lang w:val="en-US"/>
              </w:rPr>
              <w:t>Ketua STMIK Pontianak</w:t>
            </w: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Default="00114E1E" w:rsidP="006B4F8A">
            <w:pPr>
              <w:pStyle w:val="BodyText2"/>
              <w:jc w:val="center"/>
              <w:rPr>
                <w:rFonts w:ascii="Arial" w:hAnsi="Arial" w:cs="Arial"/>
                <w:sz w:val="18"/>
              </w:rPr>
            </w:pPr>
          </w:p>
          <w:p w:rsidR="00114E1E" w:rsidRPr="006B4F8A" w:rsidRDefault="00114E1E" w:rsidP="006B4F8A">
            <w:pPr>
              <w:pStyle w:val="Header"/>
              <w:tabs>
                <w:tab w:val="clear" w:pos="4153"/>
                <w:tab w:val="clear" w:pos="8306"/>
              </w:tabs>
              <w:jc w:val="center"/>
              <w:rPr>
                <w:rFonts w:ascii="Arial" w:hAnsi="Arial" w:cs="Arial"/>
                <w:b/>
                <w:bCs/>
                <w:sz w:val="18"/>
                <w:u w:val="single"/>
              </w:rPr>
            </w:pPr>
            <w:r w:rsidRPr="006B4F8A">
              <w:rPr>
                <w:rFonts w:ascii="Arial" w:hAnsi="Arial" w:cs="Arial"/>
                <w:b/>
                <w:bCs/>
                <w:sz w:val="18"/>
                <w:u w:val="single"/>
              </w:rPr>
              <w:t>Sandy Kosasi, S.E., M.M., M.Kom.</w:t>
            </w:r>
          </w:p>
          <w:p w:rsidR="00114E1E" w:rsidRPr="00631299" w:rsidRDefault="00114E1E" w:rsidP="006B4F8A">
            <w:pPr>
              <w:pStyle w:val="Header"/>
              <w:tabs>
                <w:tab w:val="clear" w:pos="4153"/>
                <w:tab w:val="clear" w:pos="8306"/>
              </w:tabs>
              <w:jc w:val="center"/>
              <w:rPr>
                <w:rFonts w:ascii="Arial" w:hAnsi="Arial" w:cs="Arial"/>
                <w:b/>
                <w:sz w:val="18"/>
              </w:rPr>
            </w:pPr>
            <w:r>
              <w:rPr>
                <w:rFonts w:ascii="Arial" w:hAnsi="Arial" w:cs="Arial"/>
                <w:b/>
                <w:bCs/>
                <w:sz w:val="18"/>
              </w:rPr>
              <w:t>NIDN. 1105116601</w:t>
            </w:r>
          </w:p>
        </w:tc>
      </w:tr>
    </w:tbl>
    <w:p w:rsidR="00114E1E" w:rsidRDefault="00114E1E" w:rsidP="007077CB">
      <w:pPr>
        <w:tabs>
          <w:tab w:val="left" w:pos="5760"/>
        </w:tabs>
        <w:sectPr w:rsidR="00114E1E" w:rsidSect="00114E1E">
          <w:headerReference w:type="default" r:id="rId8"/>
          <w:footerReference w:type="default" r:id="rId9"/>
          <w:headerReference w:type="first" r:id="rId10"/>
          <w:footerReference w:type="first" r:id="rId11"/>
          <w:pgSz w:w="16834" w:h="11909" w:orient="landscape" w:code="9"/>
          <w:pgMar w:top="1440" w:right="1440" w:bottom="1701" w:left="1440" w:header="709" w:footer="709" w:gutter="0"/>
          <w:pgNumType w:start="1"/>
          <w:cols w:space="720"/>
          <w:docGrid w:linePitch="272"/>
        </w:sectPr>
      </w:pPr>
    </w:p>
    <w:p w:rsidR="00114E1E" w:rsidRPr="007077CB" w:rsidRDefault="00114E1E" w:rsidP="007077CB">
      <w:pPr>
        <w:tabs>
          <w:tab w:val="left" w:pos="5760"/>
        </w:tabs>
      </w:pPr>
    </w:p>
    <w:sectPr w:rsidR="00114E1E" w:rsidRPr="007077CB" w:rsidSect="00114E1E">
      <w:headerReference w:type="default" r:id="rId12"/>
      <w:footerReference w:type="default" r:id="rId13"/>
      <w:headerReference w:type="first" r:id="rId14"/>
      <w:footerReference w:type="first" r:id="rId15"/>
      <w:type w:val="continuous"/>
      <w:pgSz w:w="16834" w:h="11909" w:orient="landscape" w:code="9"/>
      <w:pgMar w:top="1440" w:right="1440" w:bottom="1701" w:left="144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1C" w:rsidRDefault="00CA401C">
      <w:r>
        <w:separator/>
      </w:r>
    </w:p>
  </w:endnote>
  <w:endnote w:type="continuationSeparator" w:id="1">
    <w:p w:rsidR="00CA401C" w:rsidRDefault="00CA40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1E" w:rsidRDefault="00114E1E">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t xml:space="preserve">Sistem Informasi </w:t>
    </w:r>
    <w:r>
      <w:rPr>
        <w:sz w:val="16"/>
      </w:rPr>
      <w:t>– STMIK Pontianak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1E" w:rsidRPr="00912D46" w:rsidRDefault="00114E1E" w:rsidP="00912D46">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fldChar w:fldCharType="begin"/>
    </w:r>
    <w:r>
      <w:rPr>
        <w:rFonts w:cs="Arial"/>
        <w:sz w:val="16"/>
      </w:rPr>
      <w:instrText xml:space="preserve"> MACROBUTTON NoMacro [Nama Program Studi] </w:instrText>
    </w:r>
    <w:r>
      <w:rPr>
        <w:rFonts w:cs="Arial"/>
        <w:sz w:val="16"/>
      </w:rPr>
      <w:fldChar w:fldCharType="end"/>
    </w:r>
    <w:r>
      <w:rPr>
        <w:sz w:val="16"/>
      </w:rPr>
      <w:t xml:space="preserve"> – Universitas Bina Nusantara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6F" w:rsidRDefault="00B5096F">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t xml:space="preserve">Sistem Informasi </w:t>
    </w:r>
    <w:r>
      <w:rPr>
        <w:sz w:val="16"/>
      </w:rPr>
      <w:t>– STMIK Pontianak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6F" w:rsidRPr="00912D46" w:rsidRDefault="00B5096F" w:rsidP="00912D46">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fldChar w:fldCharType="begin"/>
    </w:r>
    <w:r>
      <w:rPr>
        <w:rFonts w:cs="Arial"/>
        <w:sz w:val="16"/>
      </w:rPr>
      <w:instrText xml:space="preserve"> MACROBUTTON NoMacro [Nama Program Studi] </w:instrText>
    </w:r>
    <w:r>
      <w:rPr>
        <w:rFonts w:cs="Arial"/>
        <w:sz w:val="16"/>
      </w:rPr>
      <w:fldChar w:fldCharType="end"/>
    </w:r>
    <w:r>
      <w:rPr>
        <w:sz w:val="16"/>
      </w:rPr>
      <w:t xml:space="preserve"> – Universitas Bina Nusantara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1C" w:rsidRDefault="00CA401C">
      <w:r>
        <w:separator/>
      </w:r>
    </w:p>
  </w:footnote>
  <w:footnote w:type="continuationSeparator" w:id="1">
    <w:p w:rsidR="00CA401C" w:rsidRDefault="00CA4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1E" w:rsidRDefault="00114E1E" w:rsidP="0002650C">
    <w:pPr>
      <w:tabs>
        <w:tab w:val="right" w:pos="13892"/>
      </w:tabs>
      <w:rPr>
        <w:sz w:val="16"/>
      </w:rPr>
    </w:pPr>
    <w:r>
      <w:rPr>
        <w:sz w:val="16"/>
      </w:rPr>
      <w:t>SAP Mata Kuliah</w:t>
    </w:r>
    <w:r>
      <w:rPr>
        <w:sz w:val="16"/>
      </w:rPr>
      <w:tab/>
    </w:r>
    <w:r w:rsidRPr="00410ABE">
      <w:rPr>
        <w:noProof/>
        <w:sz w:val="16"/>
      </w:rPr>
      <w:t>MI-136335</w:t>
    </w:r>
    <w:r>
      <w:rPr>
        <w:sz w:val="16"/>
      </w:rPr>
      <w:t xml:space="preserve"> | </w:t>
    </w:r>
    <w:r w:rsidRPr="00410ABE">
      <w:rPr>
        <w:noProof/>
        <w:sz w:val="16"/>
      </w:rPr>
      <w:t>Perencanaan Strategis Sistem Informasi</w:t>
    </w:r>
    <w:r>
      <w:rPr>
        <w:sz w:val="16"/>
      </w:rPr>
      <w:t xml:space="preserve"> | </w:t>
    </w:r>
    <w:r w:rsidRPr="00912D46">
      <w:rPr>
        <w:sz w:val="16"/>
      </w:rPr>
      <w:fldChar w:fldCharType="begin"/>
    </w:r>
    <w:r w:rsidRPr="00912D46">
      <w:rPr>
        <w:sz w:val="16"/>
      </w:rPr>
      <w:instrText xml:space="preserve"> PAGE   \* MERGEFORMAT </w:instrText>
    </w:r>
    <w:r w:rsidRPr="00912D46">
      <w:rPr>
        <w:sz w:val="16"/>
      </w:rPr>
      <w:fldChar w:fldCharType="separate"/>
    </w:r>
    <w:r w:rsidR="00C44456">
      <w:rPr>
        <w:noProof/>
        <w:sz w:val="16"/>
      </w:rPr>
      <w:t>9</w:t>
    </w:r>
    <w:r w:rsidRPr="00912D46">
      <w:rPr>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1E" w:rsidRPr="00C32A3A" w:rsidRDefault="00114E1E" w:rsidP="00C32A3A">
    <w:pPr>
      <w:pStyle w:val="Header"/>
      <w:tabs>
        <w:tab w:val="clear" w:pos="8306"/>
        <w:tab w:val="right" w:pos="8789"/>
      </w:tabs>
      <w:rPr>
        <w:sz w:val="16"/>
        <w:szCs w:val="16"/>
      </w:rPr>
    </w:pPr>
    <w:r w:rsidRPr="00C32A3A">
      <w:rPr>
        <w:sz w:val="16"/>
        <w:szCs w:val="16"/>
      </w:rPr>
      <w:t>Silabus Mata Kuliah</w:t>
    </w:r>
    <w:r w:rsidRPr="00C32A3A">
      <w:rPr>
        <w:sz w:val="16"/>
        <w:szCs w:val="16"/>
      </w:rPr>
      <w:tab/>
    </w:r>
    <w:r w:rsidRPr="00C32A3A">
      <w:rPr>
        <w:sz w:val="16"/>
        <w:szCs w:val="16"/>
      </w:rPr>
      <w:tab/>
      <w:t xml:space="preserve">MI-135337 | E-Commerce | </w:t>
    </w:r>
    <w:r w:rsidRPr="00C32A3A">
      <w:rPr>
        <w:sz w:val="16"/>
        <w:szCs w:val="16"/>
      </w:rPr>
      <w:fldChar w:fldCharType="begin"/>
    </w:r>
    <w:r w:rsidRPr="00C32A3A">
      <w:rPr>
        <w:sz w:val="16"/>
        <w:szCs w:val="16"/>
      </w:rPr>
      <w:instrText xml:space="preserve"> PAGE   \* MERGEFORMAT </w:instrText>
    </w:r>
    <w:r w:rsidRPr="00C32A3A">
      <w:rPr>
        <w:sz w:val="16"/>
        <w:szCs w:val="16"/>
      </w:rPr>
      <w:fldChar w:fldCharType="separate"/>
    </w:r>
    <w:r>
      <w:rPr>
        <w:noProof/>
        <w:sz w:val="16"/>
        <w:szCs w:val="16"/>
      </w:rPr>
      <w:t>1</w:t>
    </w:r>
    <w:r w:rsidRPr="00C32A3A">
      <w:rPr>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6F" w:rsidRDefault="00B5096F" w:rsidP="0002650C">
    <w:pPr>
      <w:tabs>
        <w:tab w:val="right" w:pos="13892"/>
      </w:tabs>
      <w:rPr>
        <w:sz w:val="16"/>
      </w:rPr>
    </w:pPr>
    <w:r>
      <w:rPr>
        <w:sz w:val="16"/>
      </w:rPr>
      <w:t>SAP Mata Kuliah</w:t>
    </w:r>
    <w:r>
      <w:rPr>
        <w:sz w:val="16"/>
      </w:rPr>
      <w:tab/>
    </w:r>
    <w:r w:rsidR="003C66FB" w:rsidRPr="00410ABE">
      <w:rPr>
        <w:noProof/>
        <w:sz w:val="16"/>
      </w:rPr>
      <w:t>MI-136335</w:t>
    </w:r>
    <w:r>
      <w:rPr>
        <w:sz w:val="16"/>
      </w:rPr>
      <w:t xml:space="preserve"> | </w:t>
    </w:r>
    <w:r w:rsidR="003C66FB" w:rsidRPr="00410ABE">
      <w:rPr>
        <w:noProof/>
        <w:sz w:val="16"/>
      </w:rPr>
      <w:t>Perencanaan Strategis Sistem Informasi</w:t>
    </w:r>
    <w:r>
      <w:rPr>
        <w:sz w:val="16"/>
      </w:rPr>
      <w:t xml:space="preserve"> | </w:t>
    </w:r>
    <w:r w:rsidRPr="00912D46">
      <w:rPr>
        <w:sz w:val="16"/>
      </w:rPr>
      <w:fldChar w:fldCharType="begin"/>
    </w:r>
    <w:r w:rsidRPr="00912D46">
      <w:rPr>
        <w:sz w:val="16"/>
      </w:rPr>
      <w:instrText xml:space="preserve"> PAGE   \* MERGEFORMAT </w:instrText>
    </w:r>
    <w:r w:rsidRPr="00912D46">
      <w:rPr>
        <w:sz w:val="16"/>
      </w:rPr>
      <w:fldChar w:fldCharType="separate"/>
    </w:r>
    <w:r w:rsidR="00DD714F">
      <w:rPr>
        <w:noProof/>
        <w:sz w:val="16"/>
      </w:rPr>
      <w:t>7</w:t>
    </w:r>
    <w:r w:rsidRPr="00912D46">
      <w:rPr>
        <w:sz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6F" w:rsidRPr="00C32A3A" w:rsidRDefault="00B5096F" w:rsidP="00C32A3A">
    <w:pPr>
      <w:pStyle w:val="Header"/>
      <w:tabs>
        <w:tab w:val="clear" w:pos="8306"/>
        <w:tab w:val="right" w:pos="8789"/>
      </w:tabs>
      <w:rPr>
        <w:sz w:val="16"/>
        <w:szCs w:val="16"/>
      </w:rPr>
    </w:pPr>
    <w:r w:rsidRPr="00C32A3A">
      <w:rPr>
        <w:sz w:val="16"/>
        <w:szCs w:val="16"/>
      </w:rPr>
      <w:t>Silabus Mata Kuliah</w:t>
    </w:r>
    <w:r w:rsidRPr="00C32A3A">
      <w:rPr>
        <w:sz w:val="16"/>
        <w:szCs w:val="16"/>
      </w:rPr>
      <w:tab/>
    </w:r>
    <w:r w:rsidRPr="00C32A3A">
      <w:rPr>
        <w:sz w:val="16"/>
        <w:szCs w:val="16"/>
      </w:rPr>
      <w:tab/>
      <w:t xml:space="preserve">MI-135337 | E-Commerce | </w:t>
    </w:r>
    <w:r w:rsidRPr="00C32A3A">
      <w:rPr>
        <w:sz w:val="16"/>
        <w:szCs w:val="16"/>
      </w:rPr>
      <w:fldChar w:fldCharType="begin"/>
    </w:r>
    <w:r w:rsidRPr="00C32A3A">
      <w:rPr>
        <w:sz w:val="16"/>
        <w:szCs w:val="16"/>
      </w:rPr>
      <w:instrText xml:space="preserve"> PAGE   \* MERGEFORMAT </w:instrText>
    </w:r>
    <w:r w:rsidRPr="00C32A3A">
      <w:rPr>
        <w:sz w:val="16"/>
        <w:szCs w:val="16"/>
      </w:rPr>
      <w:fldChar w:fldCharType="separate"/>
    </w:r>
    <w:r w:rsidR="00F72B2B">
      <w:rPr>
        <w:noProof/>
        <w:sz w:val="16"/>
        <w:szCs w:val="16"/>
      </w:rPr>
      <w:t>1</w:t>
    </w:r>
    <w:r w:rsidRPr="00C32A3A">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151E9C9A"/>
    <w:name w:val="WW8Num12"/>
    <w:lvl w:ilvl="0">
      <w:start w:val="1"/>
      <w:numFmt w:val="bullet"/>
      <w:lvlText w:val=""/>
      <w:lvlJc w:val="left"/>
      <w:pPr>
        <w:tabs>
          <w:tab w:val="num" w:pos="432"/>
        </w:tabs>
        <w:ind w:left="360" w:hanging="288"/>
      </w:pPr>
      <w:rPr>
        <w:rFonts w:ascii="Wingdings" w:hAnsi="Wingdings"/>
        <w:lang w:val="sv-SE"/>
      </w:rPr>
    </w:lvl>
  </w:abstractNum>
  <w:abstractNum w:abstractNumId="1">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2">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3">
    <w:nsid w:val="0000001F"/>
    <w:multiLevelType w:val="singleLevel"/>
    <w:tmpl w:val="0000001F"/>
    <w:name w:val="WW8Num54"/>
    <w:lvl w:ilvl="0">
      <w:start w:val="1"/>
      <w:numFmt w:val="decimal"/>
      <w:lvlText w:val="%1."/>
      <w:lvlJc w:val="left"/>
      <w:pPr>
        <w:tabs>
          <w:tab w:val="num" w:pos="360"/>
        </w:tabs>
        <w:ind w:left="360" w:hanging="360"/>
      </w:pPr>
    </w:lvl>
  </w:abstractNum>
  <w:abstractNum w:abstractNumId="4">
    <w:nsid w:val="00000022"/>
    <w:multiLevelType w:val="multilevel"/>
    <w:tmpl w:val="00000022"/>
    <w:name w:val="WW8Num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
    <w:nsid w:val="00306787"/>
    <w:multiLevelType w:val="hybridMultilevel"/>
    <w:tmpl w:val="DC08A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3219FA"/>
    <w:multiLevelType w:val="hybridMultilevel"/>
    <w:tmpl w:val="9AAAE040"/>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7452A5"/>
    <w:multiLevelType w:val="hybridMultilevel"/>
    <w:tmpl w:val="B2388360"/>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8">
    <w:nsid w:val="09F94CA3"/>
    <w:multiLevelType w:val="hybridMultilevel"/>
    <w:tmpl w:val="39EA1D48"/>
    <w:lvl w:ilvl="0" w:tplc="0409000F">
      <w:start w:val="1"/>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F659D"/>
    <w:multiLevelType w:val="multilevel"/>
    <w:tmpl w:val="0B0F659D"/>
    <w:lvl w:ilvl="0">
      <w:start w:val="1"/>
      <w:numFmt w:val="decimal"/>
      <w:lvlText w:val="%1."/>
      <w:lvlJc w:val="left"/>
      <w:pPr>
        <w:ind w:left="720" w:hanging="360"/>
      </w:pPr>
      <w:rPr>
        <w:rFonts w:ascii="Times New Roman" w:hAnsi="Times New Roman" w:cs="Times New Roman" w:hint="default"/>
        <w:i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nsid w:val="0DF6364F"/>
    <w:multiLevelType w:val="hybridMultilevel"/>
    <w:tmpl w:val="43F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91063"/>
    <w:multiLevelType w:val="multilevel"/>
    <w:tmpl w:val="10391063"/>
    <w:lvl w:ilvl="0">
      <w:start w:val="1"/>
      <w:numFmt w:val="decimal"/>
      <w:lvlText w:val="%1."/>
      <w:lvlJc w:val="left"/>
      <w:pPr>
        <w:ind w:left="720" w:hanging="360"/>
      </w:pPr>
      <w:rPr>
        <w:rFonts w:ascii="Times New Roman" w:hAnsi="Times New Roman" w:cs="Times New Roman" w:hint="default"/>
        <w:i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186340F1"/>
    <w:multiLevelType w:val="multilevel"/>
    <w:tmpl w:val="186340F1"/>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3">
    <w:nsid w:val="276E6F52"/>
    <w:multiLevelType w:val="multilevel"/>
    <w:tmpl w:val="C39484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EA5620"/>
    <w:multiLevelType w:val="hybridMultilevel"/>
    <w:tmpl w:val="C3948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265AB6"/>
    <w:multiLevelType w:val="hybridMultilevel"/>
    <w:tmpl w:val="067E826E"/>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33548E"/>
    <w:multiLevelType w:val="multilevel"/>
    <w:tmpl w:val="B67E8C3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i w:val="0"/>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
    <w:nsid w:val="2DD050DB"/>
    <w:multiLevelType w:val="hybridMultilevel"/>
    <w:tmpl w:val="58CE4B82"/>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B0D42"/>
    <w:multiLevelType w:val="multilevel"/>
    <w:tmpl w:val="2F9B0D4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nsid w:val="35036DC0"/>
    <w:multiLevelType w:val="hybridMultilevel"/>
    <w:tmpl w:val="74D21046"/>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901A5"/>
    <w:multiLevelType w:val="multilevel"/>
    <w:tmpl w:val="384901A5"/>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nsid w:val="3A0D52A6"/>
    <w:multiLevelType w:val="singleLevel"/>
    <w:tmpl w:val="0000001F"/>
    <w:lvl w:ilvl="0">
      <w:start w:val="1"/>
      <w:numFmt w:val="decimal"/>
      <w:lvlText w:val="%1."/>
      <w:lvlJc w:val="left"/>
      <w:pPr>
        <w:tabs>
          <w:tab w:val="num" w:pos="360"/>
        </w:tabs>
        <w:ind w:left="360" w:hanging="360"/>
      </w:pPr>
    </w:lvl>
  </w:abstractNum>
  <w:abstractNum w:abstractNumId="22">
    <w:nsid w:val="3FCC459B"/>
    <w:multiLevelType w:val="multilevel"/>
    <w:tmpl w:val="50FC306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40C16EBF"/>
    <w:multiLevelType w:val="hybridMultilevel"/>
    <w:tmpl w:val="E4B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C59CC"/>
    <w:multiLevelType w:val="hybridMultilevel"/>
    <w:tmpl w:val="86A29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2E15BE"/>
    <w:multiLevelType w:val="hybridMultilevel"/>
    <w:tmpl w:val="B85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81495"/>
    <w:multiLevelType w:val="hybridMultilevel"/>
    <w:tmpl w:val="067E826E"/>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9B4D46"/>
    <w:multiLevelType w:val="hybridMultilevel"/>
    <w:tmpl w:val="067E826E"/>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936801"/>
    <w:multiLevelType w:val="hybridMultilevel"/>
    <w:tmpl w:val="5972CF78"/>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6D02DF"/>
    <w:multiLevelType w:val="hybridMultilevel"/>
    <w:tmpl w:val="9DDA4276"/>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963EB5"/>
    <w:multiLevelType w:val="hybridMultilevel"/>
    <w:tmpl w:val="9E96536E"/>
    <w:lvl w:ilvl="0" w:tplc="FEF47AD2">
      <w:start w:val="1"/>
      <w:numFmt w:val="decimal"/>
      <w:pStyle w:val="Heading1"/>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0E23009"/>
    <w:multiLevelType w:val="multilevel"/>
    <w:tmpl w:val="50E23009"/>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915"/>
        </w:tabs>
        <w:ind w:left="915" w:hanging="360"/>
      </w:pPr>
      <w:rPr>
        <w:rFonts w:ascii="Times New Roman" w:hAnsi="Times New Roman" w:cs="Times New Roman" w:hint="default"/>
      </w:rPr>
    </w:lvl>
    <w:lvl w:ilvl="2">
      <w:start w:val="1"/>
      <w:numFmt w:val="lowerRoman"/>
      <w:lvlText w:val="%3."/>
      <w:lvlJc w:val="right"/>
      <w:pPr>
        <w:tabs>
          <w:tab w:val="num" w:pos="1635"/>
        </w:tabs>
        <w:ind w:left="1635" w:hanging="180"/>
      </w:pPr>
      <w:rPr>
        <w:rFonts w:ascii="Times New Roman" w:hAnsi="Times New Roman" w:cs="Times New Roman" w:hint="default"/>
      </w:rPr>
    </w:lvl>
    <w:lvl w:ilvl="3">
      <w:start w:val="1"/>
      <w:numFmt w:val="decimal"/>
      <w:lvlText w:val="%4."/>
      <w:lvlJc w:val="left"/>
      <w:pPr>
        <w:tabs>
          <w:tab w:val="num" w:pos="2355"/>
        </w:tabs>
        <w:ind w:left="2355" w:hanging="360"/>
      </w:pPr>
      <w:rPr>
        <w:rFonts w:hint="default"/>
      </w:rPr>
    </w:lvl>
    <w:lvl w:ilvl="4">
      <w:start w:val="1"/>
      <w:numFmt w:val="lowerLetter"/>
      <w:lvlText w:val="%5."/>
      <w:lvlJc w:val="left"/>
      <w:pPr>
        <w:tabs>
          <w:tab w:val="num" w:pos="3075"/>
        </w:tabs>
        <w:ind w:left="3075" w:hanging="360"/>
      </w:pPr>
      <w:rPr>
        <w:rFonts w:ascii="Times New Roman" w:hAnsi="Times New Roman" w:cs="Times New Roman" w:hint="default"/>
      </w:rPr>
    </w:lvl>
    <w:lvl w:ilvl="5">
      <w:start w:val="1"/>
      <w:numFmt w:val="lowerRoman"/>
      <w:lvlText w:val="%6."/>
      <w:lvlJc w:val="right"/>
      <w:pPr>
        <w:tabs>
          <w:tab w:val="num" w:pos="3795"/>
        </w:tabs>
        <w:ind w:left="3795" w:hanging="180"/>
      </w:pPr>
      <w:rPr>
        <w:rFonts w:ascii="Times New Roman" w:hAnsi="Times New Roman" w:cs="Times New Roman" w:hint="default"/>
      </w:rPr>
    </w:lvl>
    <w:lvl w:ilvl="6">
      <w:start w:val="1"/>
      <w:numFmt w:val="bullet"/>
      <w:lvlText w:val="-"/>
      <w:lvlJc w:val="left"/>
      <w:pPr>
        <w:tabs>
          <w:tab w:val="num" w:pos="4515"/>
        </w:tabs>
        <w:ind w:left="4515" w:hanging="360"/>
      </w:pPr>
      <w:rPr>
        <w:rFonts w:ascii="Times New Roman" w:hAnsi="Times New Roman" w:cs="Times New Roman" w:hint="default"/>
      </w:rPr>
    </w:lvl>
    <w:lvl w:ilvl="7">
      <w:start w:val="1"/>
      <w:numFmt w:val="lowerLetter"/>
      <w:lvlText w:val="%8."/>
      <w:lvlJc w:val="left"/>
      <w:pPr>
        <w:tabs>
          <w:tab w:val="num" w:pos="5235"/>
        </w:tabs>
        <w:ind w:left="5235" w:hanging="360"/>
      </w:pPr>
      <w:rPr>
        <w:rFonts w:ascii="Times New Roman" w:hAnsi="Times New Roman" w:cs="Times New Roman" w:hint="default"/>
      </w:rPr>
    </w:lvl>
    <w:lvl w:ilvl="8">
      <w:start w:val="1"/>
      <w:numFmt w:val="lowerRoman"/>
      <w:lvlText w:val="%9."/>
      <w:lvlJc w:val="right"/>
      <w:pPr>
        <w:tabs>
          <w:tab w:val="num" w:pos="5955"/>
        </w:tabs>
        <w:ind w:left="5955" w:hanging="180"/>
      </w:pPr>
      <w:rPr>
        <w:rFonts w:ascii="Times New Roman" w:hAnsi="Times New Roman" w:cs="Times New Roman" w:hint="default"/>
      </w:rPr>
    </w:lvl>
  </w:abstractNum>
  <w:abstractNum w:abstractNumId="32">
    <w:nsid w:val="53C60818"/>
    <w:multiLevelType w:val="hybridMultilevel"/>
    <w:tmpl w:val="6462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E011C"/>
    <w:multiLevelType w:val="hybridMultilevel"/>
    <w:tmpl w:val="9CC600D8"/>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34">
    <w:nsid w:val="55DF0BDC"/>
    <w:multiLevelType w:val="hybridMultilevel"/>
    <w:tmpl w:val="43D6E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4327BF"/>
    <w:multiLevelType w:val="singleLevel"/>
    <w:tmpl w:val="0000001F"/>
    <w:lvl w:ilvl="0">
      <w:start w:val="1"/>
      <w:numFmt w:val="decimal"/>
      <w:lvlText w:val="%1."/>
      <w:lvlJc w:val="left"/>
      <w:pPr>
        <w:tabs>
          <w:tab w:val="num" w:pos="360"/>
        </w:tabs>
        <w:ind w:left="360" w:hanging="360"/>
      </w:pPr>
    </w:lvl>
  </w:abstractNum>
  <w:abstractNum w:abstractNumId="36">
    <w:nsid w:val="5EEE0BC7"/>
    <w:multiLevelType w:val="hybridMultilevel"/>
    <w:tmpl w:val="0A2C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62528"/>
    <w:multiLevelType w:val="hybridMultilevel"/>
    <w:tmpl w:val="9EDA9FD4"/>
    <w:lvl w:ilvl="0" w:tplc="00147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B345B"/>
    <w:multiLevelType w:val="singleLevel"/>
    <w:tmpl w:val="0000001F"/>
    <w:lvl w:ilvl="0">
      <w:start w:val="1"/>
      <w:numFmt w:val="decimal"/>
      <w:lvlText w:val="%1."/>
      <w:lvlJc w:val="left"/>
      <w:pPr>
        <w:tabs>
          <w:tab w:val="num" w:pos="360"/>
        </w:tabs>
        <w:ind w:left="360" w:hanging="360"/>
      </w:pPr>
    </w:lvl>
  </w:abstractNum>
  <w:abstractNum w:abstractNumId="39">
    <w:nsid w:val="62791219"/>
    <w:multiLevelType w:val="multilevel"/>
    <w:tmpl w:val="62791219"/>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0">
    <w:nsid w:val="658B4517"/>
    <w:multiLevelType w:val="hybridMultilevel"/>
    <w:tmpl w:val="654A1D7C"/>
    <w:lvl w:ilvl="0" w:tplc="04090001">
      <w:start w:val="1"/>
      <w:numFmt w:val="bullet"/>
      <w:lvlText w:val=""/>
      <w:lvlJc w:val="left"/>
      <w:pPr>
        <w:tabs>
          <w:tab w:val="num" w:pos="1060"/>
        </w:tabs>
        <w:ind w:left="106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4660"/>
        </w:tabs>
        <w:ind w:left="4660" w:hanging="360"/>
      </w:pPr>
      <w:rPr>
        <w:rFonts w:ascii="Wingdings" w:hAnsi="Wingdings" w:hint="default"/>
      </w:rPr>
    </w:lvl>
    <w:lvl w:ilvl="3" w:tplc="04090001" w:tentative="1">
      <w:start w:val="1"/>
      <w:numFmt w:val="bullet"/>
      <w:lvlText w:val=""/>
      <w:lvlJc w:val="left"/>
      <w:pPr>
        <w:tabs>
          <w:tab w:val="num" w:pos="5380"/>
        </w:tabs>
        <w:ind w:left="5380" w:hanging="360"/>
      </w:pPr>
      <w:rPr>
        <w:rFonts w:ascii="Symbol" w:hAnsi="Symbol" w:hint="default"/>
      </w:rPr>
    </w:lvl>
    <w:lvl w:ilvl="4" w:tplc="04090003" w:tentative="1">
      <w:start w:val="1"/>
      <w:numFmt w:val="bullet"/>
      <w:lvlText w:val="o"/>
      <w:lvlJc w:val="left"/>
      <w:pPr>
        <w:tabs>
          <w:tab w:val="num" w:pos="6100"/>
        </w:tabs>
        <w:ind w:left="6100" w:hanging="360"/>
      </w:pPr>
      <w:rPr>
        <w:rFonts w:ascii="Courier New" w:hAnsi="Courier New" w:cs="Courier New" w:hint="default"/>
      </w:rPr>
    </w:lvl>
    <w:lvl w:ilvl="5" w:tplc="04090005" w:tentative="1">
      <w:start w:val="1"/>
      <w:numFmt w:val="bullet"/>
      <w:lvlText w:val=""/>
      <w:lvlJc w:val="left"/>
      <w:pPr>
        <w:tabs>
          <w:tab w:val="num" w:pos="6820"/>
        </w:tabs>
        <w:ind w:left="6820" w:hanging="360"/>
      </w:pPr>
      <w:rPr>
        <w:rFonts w:ascii="Wingdings" w:hAnsi="Wingdings" w:hint="default"/>
      </w:rPr>
    </w:lvl>
    <w:lvl w:ilvl="6" w:tplc="04090001" w:tentative="1">
      <w:start w:val="1"/>
      <w:numFmt w:val="bullet"/>
      <w:lvlText w:val=""/>
      <w:lvlJc w:val="left"/>
      <w:pPr>
        <w:tabs>
          <w:tab w:val="num" w:pos="7540"/>
        </w:tabs>
        <w:ind w:left="7540" w:hanging="360"/>
      </w:pPr>
      <w:rPr>
        <w:rFonts w:ascii="Symbol" w:hAnsi="Symbol" w:hint="default"/>
      </w:rPr>
    </w:lvl>
    <w:lvl w:ilvl="7" w:tplc="04090003" w:tentative="1">
      <w:start w:val="1"/>
      <w:numFmt w:val="bullet"/>
      <w:lvlText w:val="o"/>
      <w:lvlJc w:val="left"/>
      <w:pPr>
        <w:tabs>
          <w:tab w:val="num" w:pos="8260"/>
        </w:tabs>
        <w:ind w:left="8260" w:hanging="360"/>
      </w:pPr>
      <w:rPr>
        <w:rFonts w:ascii="Courier New" w:hAnsi="Courier New" w:cs="Courier New" w:hint="default"/>
      </w:rPr>
    </w:lvl>
    <w:lvl w:ilvl="8" w:tplc="04090005" w:tentative="1">
      <w:start w:val="1"/>
      <w:numFmt w:val="bullet"/>
      <w:lvlText w:val=""/>
      <w:lvlJc w:val="left"/>
      <w:pPr>
        <w:tabs>
          <w:tab w:val="num" w:pos="8980"/>
        </w:tabs>
        <w:ind w:left="8980" w:hanging="360"/>
      </w:pPr>
      <w:rPr>
        <w:rFonts w:ascii="Wingdings" w:hAnsi="Wingdings" w:hint="default"/>
      </w:rPr>
    </w:lvl>
  </w:abstractNum>
  <w:abstractNum w:abstractNumId="41">
    <w:nsid w:val="665A4653"/>
    <w:multiLevelType w:val="multilevel"/>
    <w:tmpl w:val="3C36554C"/>
    <w:lvl w:ilvl="0">
      <w:start w:val="2"/>
      <w:numFmt w:val="decimal"/>
      <w:lvlText w:val="%1"/>
      <w:lvlJc w:val="left"/>
      <w:pPr>
        <w:ind w:left="360" w:hanging="360"/>
      </w:pPr>
      <w:rPr>
        <w:rFonts w:ascii="Calibri" w:eastAsia="Times New Roman" w:hAnsi="Calibri" w:cs="Times New Roman" w:hint="default"/>
        <w:color w:val="000000"/>
      </w:rPr>
    </w:lvl>
    <w:lvl w:ilvl="1">
      <w:start w:val="1"/>
      <w:numFmt w:val="decimal"/>
      <w:lvlText w:val="%1.%2"/>
      <w:lvlJc w:val="left"/>
      <w:pPr>
        <w:ind w:left="360" w:hanging="360"/>
      </w:pPr>
      <w:rPr>
        <w:rFonts w:ascii="Calibri" w:eastAsia="Times New Roman" w:hAnsi="Calibri" w:cs="Times New Roman" w:hint="default"/>
        <w:color w:val="000000"/>
      </w:rPr>
    </w:lvl>
    <w:lvl w:ilvl="2">
      <w:start w:val="1"/>
      <w:numFmt w:val="decimal"/>
      <w:lvlText w:val="%1.%2.%3"/>
      <w:lvlJc w:val="left"/>
      <w:pPr>
        <w:ind w:left="720" w:hanging="720"/>
      </w:pPr>
      <w:rPr>
        <w:rFonts w:ascii="Calibri" w:eastAsia="Times New Roman" w:hAnsi="Calibri" w:cs="Times New Roman" w:hint="default"/>
        <w:color w:val="000000"/>
      </w:rPr>
    </w:lvl>
    <w:lvl w:ilvl="3">
      <w:start w:val="1"/>
      <w:numFmt w:val="decimal"/>
      <w:lvlText w:val="%1.%2.%3.%4"/>
      <w:lvlJc w:val="left"/>
      <w:pPr>
        <w:ind w:left="720" w:hanging="720"/>
      </w:pPr>
      <w:rPr>
        <w:rFonts w:ascii="Calibri" w:eastAsia="Times New Roman" w:hAnsi="Calibri" w:cs="Times New Roman" w:hint="default"/>
        <w:color w:val="000000"/>
      </w:rPr>
    </w:lvl>
    <w:lvl w:ilvl="4">
      <w:start w:val="1"/>
      <w:numFmt w:val="decimal"/>
      <w:lvlText w:val="%1.%2.%3.%4.%5"/>
      <w:lvlJc w:val="left"/>
      <w:pPr>
        <w:ind w:left="1080" w:hanging="1080"/>
      </w:pPr>
      <w:rPr>
        <w:rFonts w:ascii="Calibri" w:eastAsia="Times New Roman" w:hAnsi="Calibri" w:cs="Times New Roman" w:hint="default"/>
        <w:color w:val="000000"/>
      </w:rPr>
    </w:lvl>
    <w:lvl w:ilvl="5">
      <w:start w:val="1"/>
      <w:numFmt w:val="decimal"/>
      <w:lvlText w:val="%1.%2.%3.%4.%5.%6"/>
      <w:lvlJc w:val="left"/>
      <w:pPr>
        <w:ind w:left="1080" w:hanging="1080"/>
      </w:pPr>
      <w:rPr>
        <w:rFonts w:ascii="Calibri" w:eastAsia="Times New Roman" w:hAnsi="Calibri" w:cs="Times New Roman" w:hint="default"/>
        <w:color w:val="000000"/>
      </w:rPr>
    </w:lvl>
    <w:lvl w:ilvl="6">
      <w:start w:val="1"/>
      <w:numFmt w:val="decimal"/>
      <w:lvlText w:val="%1.%2.%3.%4.%5.%6.%7"/>
      <w:lvlJc w:val="left"/>
      <w:pPr>
        <w:ind w:left="1440" w:hanging="1440"/>
      </w:pPr>
      <w:rPr>
        <w:rFonts w:ascii="Calibri" w:eastAsia="Times New Roman" w:hAnsi="Calibri" w:cs="Times New Roman" w:hint="default"/>
        <w:color w:val="000000"/>
      </w:rPr>
    </w:lvl>
    <w:lvl w:ilvl="7">
      <w:start w:val="1"/>
      <w:numFmt w:val="decimal"/>
      <w:lvlText w:val="%1.%2.%3.%4.%5.%6.%7.%8"/>
      <w:lvlJc w:val="left"/>
      <w:pPr>
        <w:ind w:left="1440" w:hanging="1440"/>
      </w:pPr>
      <w:rPr>
        <w:rFonts w:ascii="Calibri" w:eastAsia="Times New Roman" w:hAnsi="Calibri" w:cs="Times New Roman" w:hint="default"/>
        <w:color w:val="000000"/>
      </w:rPr>
    </w:lvl>
    <w:lvl w:ilvl="8">
      <w:start w:val="1"/>
      <w:numFmt w:val="decimal"/>
      <w:lvlText w:val="%1.%2.%3.%4.%5.%6.%7.%8.%9"/>
      <w:lvlJc w:val="left"/>
      <w:pPr>
        <w:ind w:left="1440" w:hanging="1440"/>
      </w:pPr>
      <w:rPr>
        <w:rFonts w:ascii="Calibri" w:eastAsia="Times New Roman" w:hAnsi="Calibri" w:cs="Times New Roman" w:hint="default"/>
        <w:color w:val="000000"/>
      </w:rPr>
    </w:lvl>
  </w:abstractNum>
  <w:abstractNum w:abstractNumId="42">
    <w:nsid w:val="66B02B18"/>
    <w:multiLevelType w:val="multilevel"/>
    <w:tmpl w:val="66B02B18"/>
    <w:lvl w:ilvl="0">
      <w:start w:val="1"/>
      <w:numFmt w:val="decimal"/>
      <w:lvlText w:val="%1."/>
      <w:lvlJc w:val="left"/>
      <w:pPr>
        <w:ind w:left="720" w:hanging="360"/>
      </w:pPr>
      <w:rPr>
        <w:rFonts w:ascii="Times New Roman" w:hAnsi="Times New Roman" w:cs="Times New Roman" w:hint="default"/>
        <w:i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3">
    <w:nsid w:val="680C6629"/>
    <w:multiLevelType w:val="hybridMultilevel"/>
    <w:tmpl w:val="067E826E"/>
    <w:lvl w:ilvl="0" w:tplc="0000001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F762B5"/>
    <w:multiLevelType w:val="multilevel"/>
    <w:tmpl w:val="50FC306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A637D57"/>
    <w:multiLevelType w:val="hybridMultilevel"/>
    <w:tmpl w:val="6BE4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40"/>
  </w:num>
  <w:num w:numId="4">
    <w:abstractNumId w:val="33"/>
  </w:num>
  <w:num w:numId="5">
    <w:abstractNumId w:val="7"/>
  </w:num>
  <w:num w:numId="6">
    <w:abstractNumId w:val="44"/>
  </w:num>
  <w:num w:numId="7">
    <w:abstractNumId w:val="22"/>
  </w:num>
  <w:num w:numId="8">
    <w:abstractNumId w:val="9"/>
    <w:lvlOverride w:ilvl="0">
      <w:startOverride w:val="1"/>
    </w:lvlOverride>
  </w:num>
  <w:num w:numId="9">
    <w:abstractNumId w:val="39"/>
    <w:lvlOverride w:ilvl="0">
      <w:startOverride w:val="1"/>
    </w:lvlOverride>
  </w:num>
  <w:num w:numId="10">
    <w:abstractNumId w:val="30"/>
  </w:num>
  <w:num w:numId="11">
    <w:abstractNumId w:val="16"/>
    <w:lvlOverride w:ilvl="0">
      <w:startOverride w:val="1"/>
    </w:lvlOverride>
  </w:num>
  <w:num w:numId="12">
    <w:abstractNumId w:val="12"/>
    <w:lvlOverride w:ilvl="0">
      <w:startOverride w:val="1"/>
    </w:lvlOverride>
  </w:num>
  <w:num w:numId="13">
    <w:abstractNumId w:val="11"/>
    <w:lvlOverride w:ilvl="0">
      <w:startOverride w:val="1"/>
    </w:lvlOverride>
  </w:num>
  <w:num w:numId="14">
    <w:abstractNumId w:val="37"/>
  </w:num>
  <w:num w:numId="15">
    <w:abstractNumId w:val="42"/>
    <w:lvlOverride w:ilvl="0">
      <w:startOverride w:val="1"/>
    </w:lvlOverride>
  </w:num>
  <w:num w:numId="16">
    <w:abstractNumId w:val="18"/>
    <w:lvlOverride w:ilvl="0">
      <w:startOverride w:val="1"/>
    </w:lvlOverride>
  </w:num>
  <w:num w:numId="17">
    <w:abstractNumId w:val="31"/>
  </w:num>
  <w:num w:numId="18">
    <w:abstractNumId w:val="20"/>
    <w:lvlOverride w:ilvl="0">
      <w:startOverride w:val="1"/>
    </w:lvlOverride>
  </w:num>
  <w:num w:numId="19">
    <w:abstractNumId w:val="41"/>
  </w:num>
  <w:num w:numId="20">
    <w:abstractNumId w:val="32"/>
  </w:num>
  <w:num w:numId="21">
    <w:abstractNumId w:val="14"/>
  </w:num>
  <w:num w:numId="22">
    <w:abstractNumId w:val="8"/>
  </w:num>
  <w:num w:numId="23">
    <w:abstractNumId w:val="3"/>
  </w:num>
  <w:num w:numId="24">
    <w:abstractNumId w:val="1"/>
  </w:num>
  <w:num w:numId="25">
    <w:abstractNumId w:val="23"/>
  </w:num>
  <w:num w:numId="26">
    <w:abstractNumId w:val="36"/>
  </w:num>
  <w:num w:numId="27">
    <w:abstractNumId w:val="0"/>
  </w:num>
  <w:num w:numId="28">
    <w:abstractNumId w:val="10"/>
  </w:num>
  <w:num w:numId="29">
    <w:abstractNumId w:val="4"/>
  </w:num>
  <w:num w:numId="30">
    <w:abstractNumId w:val="35"/>
  </w:num>
  <w:num w:numId="31">
    <w:abstractNumId w:val="13"/>
  </w:num>
  <w:num w:numId="32">
    <w:abstractNumId w:val="21"/>
  </w:num>
  <w:num w:numId="33">
    <w:abstractNumId w:val="38"/>
  </w:num>
  <w:num w:numId="34">
    <w:abstractNumId w:val="29"/>
  </w:num>
  <w:num w:numId="35">
    <w:abstractNumId w:val="17"/>
  </w:num>
  <w:num w:numId="36">
    <w:abstractNumId w:val="2"/>
  </w:num>
  <w:num w:numId="37">
    <w:abstractNumId w:val="28"/>
  </w:num>
  <w:num w:numId="38">
    <w:abstractNumId w:val="19"/>
  </w:num>
  <w:num w:numId="39">
    <w:abstractNumId w:val="15"/>
  </w:num>
  <w:num w:numId="40">
    <w:abstractNumId w:val="34"/>
  </w:num>
  <w:num w:numId="41">
    <w:abstractNumId w:val="43"/>
  </w:num>
  <w:num w:numId="42">
    <w:abstractNumId w:val="26"/>
  </w:num>
  <w:num w:numId="43">
    <w:abstractNumId w:val="27"/>
  </w:num>
  <w:num w:numId="44">
    <w:abstractNumId w:val="6"/>
  </w:num>
  <w:num w:numId="45">
    <w:abstractNumId w:val="45"/>
  </w:num>
  <w:num w:numId="46">
    <w:abstractNumId w:val="5"/>
  </w:num>
  <w:num w:numId="47">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en-AU" w:vendorID="8" w:dllVersion="513" w:checkStyle="1"/>
  <w:activeWritingStyle w:appName="MSWord" w:lang="en-US" w:vendorID="8" w:dllVersion="513" w:checkStyle="1"/>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D4051C"/>
    <w:rsid w:val="00002834"/>
    <w:rsid w:val="00007073"/>
    <w:rsid w:val="0002650C"/>
    <w:rsid w:val="00041521"/>
    <w:rsid w:val="00041CDB"/>
    <w:rsid w:val="00042B0B"/>
    <w:rsid w:val="00061633"/>
    <w:rsid w:val="00095784"/>
    <w:rsid w:val="000A0087"/>
    <w:rsid w:val="000A72EC"/>
    <w:rsid w:val="000B4424"/>
    <w:rsid w:val="000C1D40"/>
    <w:rsid w:val="000D56B5"/>
    <w:rsid w:val="00102B8F"/>
    <w:rsid w:val="00113DB5"/>
    <w:rsid w:val="00114E1E"/>
    <w:rsid w:val="0011766C"/>
    <w:rsid w:val="001420E0"/>
    <w:rsid w:val="00142B0A"/>
    <w:rsid w:val="00170142"/>
    <w:rsid w:val="001A4079"/>
    <w:rsid w:val="001A75CA"/>
    <w:rsid w:val="001B67A2"/>
    <w:rsid w:val="001E1BA2"/>
    <w:rsid w:val="001F4387"/>
    <w:rsid w:val="002032FD"/>
    <w:rsid w:val="00241E86"/>
    <w:rsid w:val="0025005E"/>
    <w:rsid w:val="0026195B"/>
    <w:rsid w:val="00281EDD"/>
    <w:rsid w:val="002A0B95"/>
    <w:rsid w:val="002A1880"/>
    <w:rsid w:val="002F0673"/>
    <w:rsid w:val="002F5B86"/>
    <w:rsid w:val="003041B7"/>
    <w:rsid w:val="003217FC"/>
    <w:rsid w:val="003548FC"/>
    <w:rsid w:val="00377F34"/>
    <w:rsid w:val="00383797"/>
    <w:rsid w:val="003A23F9"/>
    <w:rsid w:val="003A7CAF"/>
    <w:rsid w:val="003C66FB"/>
    <w:rsid w:val="003E68B6"/>
    <w:rsid w:val="003F5367"/>
    <w:rsid w:val="00427796"/>
    <w:rsid w:val="00447CD8"/>
    <w:rsid w:val="00460083"/>
    <w:rsid w:val="00467AEB"/>
    <w:rsid w:val="00472F10"/>
    <w:rsid w:val="0047782A"/>
    <w:rsid w:val="004845A4"/>
    <w:rsid w:val="004B1832"/>
    <w:rsid w:val="004E6DCD"/>
    <w:rsid w:val="004F40BF"/>
    <w:rsid w:val="00526A05"/>
    <w:rsid w:val="00570BC2"/>
    <w:rsid w:val="0058266F"/>
    <w:rsid w:val="005928CC"/>
    <w:rsid w:val="005A1521"/>
    <w:rsid w:val="0061567B"/>
    <w:rsid w:val="00631299"/>
    <w:rsid w:val="00633E5E"/>
    <w:rsid w:val="00641D35"/>
    <w:rsid w:val="0067599C"/>
    <w:rsid w:val="00683CCA"/>
    <w:rsid w:val="006B0FAE"/>
    <w:rsid w:val="006B4210"/>
    <w:rsid w:val="006B4F8A"/>
    <w:rsid w:val="006D1722"/>
    <w:rsid w:val="006E557C"/>
    <w:rsid w:val="007003A3"/>
    <w:rsid w:val="00704074"/>
    <w:rsid w:val="007072B7"/>
    <w:rsid w:val="007077CB"/>
    <w:rsid w:val="00762370"/>
    <w:rsid w:val="00771E60"/>
    <w:rsid w:val="00780C2C"/>
    <w:rsid w:val="007822ED"/>
    <w:rsid w:val="007A0C2C"/>
    <w:rsid w:val="007A0C95"/>
    <w:rsid w:val="007E7370"/>
    <w:rsid w:val="00822007"/>
    <w:rsid w:val="008270D3"/>
    <w:rsid w:val="0083128D"/>
    <w:rsid w:val="00836B19"/>
    <w:rsid w:val="00837352"/>
    <w:rsid w:val="00845C80"/>
    <w:rsid w:val="00845D8C"/>
    <w:rsid w:val="00850548"/>
    <w:rsid w:val="00857DD6"/>
    <w:rsid w:val="00873A8A"/>
    <w:rsid w:val="00876436"/>
    <w:rsid w:val="00884225"/>
    <w:rsid w:val="008A27E6"/>
    <w:rsid w:val="008C1D56"/>
    <w:rsid w:val="008D3B13"/>
    <w:rsid w:val="008D446C"/>
    <w:rsid w:val="008F15DD"/>
    <w:rsid w:val="00912D46"/>
    <w:rsid w:val="00913AFA"/>
    <w:rsid w:val="00914F79"/>
    <w:rsid w:val="009220C5"/>
    <w:rsid w:val="009341DB"/>
    <w:rsid w:val="009525FB"/>
    <w:rsid w:val="009A2F86"/>
    <w:rsid w:val="009A3811"/>
    <w:rsid w:val="009C73F6"/>
    <w:rsid w:val="009E1D38"/>
    <w:rsid w:val="00A31057"/>
    <w:rsid w:val="00A428EA"/>
    <w:rsid w:val="00A46034"/>
    <w:rsid w:val="00A47071"/>
    <w:rsid w:val="00A471FE"/>
    <w:rsid w:val="00A62DE5"/>
    <w:rsid w:val="00A6577F"/>
    <w:rsid w:val="00AD1A3F"/>
    <w:rsid w:val="00AE06D6"/>
    <w:rsid w:val="00AE4368"/>
    <w:rsid w:val="00AF2698"/>
    <w:rsid w:val="00AF2F88"/>
    <w:rsid w:val="00AF4E73"/>
    <w:rsid w:val="00AF517D"/>
    <w:rsid w:val="00AF6403"/>
    <w:rsid w:val="00B36A4A"/>
    <w:rsid w:val="00B41A11"/>
    <w:rsid w:val="00B5096F"/>
    <w:rsid w:val="00B51085"/>
    <w:rsid w:val="00B75809"/>
    <w:rsid w:val="00B7704A"/>
    <w:rsid w:val="00B96C5A"/>
    <w:rsid w:val="00BE694E"/>
    <w:rsid w:val="00C07134"/>
    <w:rsid w:val="00C216C5"/>
    <w:rsid w:val="00C24F7D"/>
    <w:rsid w:val="00C32A3A"/>
    <w:rsid w:val="00C44456"/>
    <w:rsid w:val="00C4676B"/>
    <w:rsid w:val="00C90A08"/>
    <w:rsid w:val="00CA401C"/>
    <w:rsid w:val="00CB6B2D"/>
    <w:rsid w:val="00CE2178"/>
    <w:rsid w:val="00CE2489"/>
    <w:rsid w:val="00CE3035"/>
    <w:rsid w:val="00D4051C"/>
    <w:rsid w:val="00D452FA"/>
    <w:rsid w:val="00D45451"/>
    <w:rsid w:val="00D47581"/>
    <w:rsid w:val="00D64B77"/>
    <w:rsid w:val="00D74230"/>
    <w:rsid w:val="00D86481"/>
    <w:rsid w:val="00D87707"/>
    <w:rsid w:val="00DA5DF1"/>
    <w:rsid w:val="00DC670E"/>
    <w:rsid w:val="00DD714F"/>
    <w:rsid w:val="00DE0E71"/>
    <w:rsid w:val="00DE719E"/>
    <w:rsid w:val="00DF026B"/>
    <w:rsid w:val="00DF1C18"/>
    <w:rsid w:val="00E001B8"/>
    <w:rsid w:val="00E17A21"/>
    <w:rsid w:val="00E25F4D"/>
    <w:rsid w:val="00E33C45"/>
    <w:rsid w:val="00E44C8F"/>
    <w:rsid w:val="00E5099C"/>
    <w:rsid w:val="00E51F97"/>
    <w:rsid w:val="00E528E2"/>
    <w:rsid w:val="00E65936"/>
    <w:rsid w:val="00E72A6E"/>
    <w:rsid w:val="00E82965"/>
    <w:rsid w:val="00E87A8E"/>
    <w:rsid w:val="00E910F5"/>
    <w:rsid w:val="00ED7817"/>
    <w:rsid w:val="00EE25AC"/>
    <w:rsid w:val="00EF269B"/>
    <w:rsid w:val="00F03D37"/>
    <w:rsid w:val="00F23FF3"/>
    <w:rsid w:val="00F3065E"/>
    <w:rsid w:val="00F72B2B"/>
    <w:rsid w:val="00F87A2F"/>
    <w:rsid w:val="00F87CDE"/>
    <w:rsid w:val="00F91895"/>
    <w:rsid w:val="00F9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n-AU"/>
    </w:rPr>
  </w:style>
  <w:style w:type="paragraph" w:styleId="Heading1">
    <w:name w:val="heading 1"/>
    <w:basedOn w:val="Normal"/>
    <w:next w:val="Normal"/>
    <w:autoRedefine/>
    <w:qFormat/>
    <w:rsid w:val="00DF026B"/>
    <w:pPr>
      <w:keepNext/>
      <w:numPr>
        <w:numId w:val="1"/>
      </w:numPr>
      <w:spacing w:before="100" w:after="100"/>
      <w:outlineLvl w:val="0"/>
    </w:pPr>
    <w:rPr>
      <w:rFonts w:ascii="Arial" w:hAnsi="Arial"/>
      <w:b/>
      <w:bCs/>
      <w:sz w:val="18"/>
      <w:szCs w:val="18"/>
      <w:lang w:val="id-ID"/>
    </w:rPr>
  </w:style>
  <w:style w:type="paragraph" w:styleId="Heading2">
    <w:name w:val="heading 2"/>
    <w:basedOn w:val="Normal"/>
    <w:next w:val="Normal"/>
    <w:autoRedefine/>
    <w:qFormat/>
    <w:pPr>
      <w:keepNext/>
      <w:spacing w:before="240" w:after="60"/>
      <w:outlineLvl w:val="1"/>
    </w:pPr>
    <w:rPr>
      <w:rFonts w:ascii="Arial" w:hAnsi="Arial" w:cs="Arial"/>
      <w:b/>
      <w:bCs/>
      <w:i/>
      <w:iCs/>
      <w:sz w:val="24"/>
      <w:szCs w:val="28"/>
    </w:rPr>
  </w:style>
  <w:style w:type="paragraph" w:styleId="Heading3">
    <w:name w:val="heading 3"/>
    <w:basedOn w:val="Normal"/>
    <w:next w:val="Normal"/>
    <w:qFormat/>
    <w:pPr>
      <w:keepNext/>
      <w:spacing w:after="60"/>
      <w:jc w:val="both"/>
      <w:outlineLvl w:val="2"/>
    </w:pPr>
    <w:rPr>
      <w:b/>
      <w:i/>
    </w:rPr>
  </w:style>
  <w:style w:type="paragraph" w:styleId="Heading4">
    <w:name w:val="heading 4"/>
    <w:basedOn w:val="Normal"/>
    <w:next w:val="Normal"/>
    <w:qFormat/>
    <w:pPr>
      <w:keepNext/>
      <w:spacing w:before="240" w:after="60"/>
      <w:jc w:val="both"/>
      <w:outlineLvl w:val="3"/>
    </w:pPr>
    <w:rPr>
      <w:rFonts w:ascii="Arial" w:hAnsi="Arial"/>
      <w:b/>
      <w:sz w:val="24"/>
    </w:rPr>
  </w:style>
  <w:style w:type="paragraph" w:styleId="Heading5">
    <w:name w:val="heading 5"/>
    <w:basedOn w:val="Normal"/>
    <w:next w:val="Normal"/>
    <w:qFormat/>
    <w:pPr>
      <w:spacing w:before="240" w:after="60"/>
      <w:jc w:val="both"/>
      <w:outlineLvl w:val="4"/>
    </w:pPr>
    <w:rPr>
      <w:rFonts w:ascii="Century Gothic" w:hAnsi="Century Gothic"/>
      <w:sz w:val="22"/>
    </w:rPr>
  </w:style>
  <w:style w:type="paragraph" w:styleId="Heading6">
    <w:name w:val="heading 6"/>
    <w:basedOn w:val="Normal"/>
    <w:next w:val="Normal"/>
    <w:qFormat/>
    <w:pPr>
      <w:spacing w:before="240" w:after="60"/>
      <w:jc w:val="both"/>
      <w:outlineLvl w:val="5"/>
    </w:pPr>
    <w:rPr>
      <w:rFonts w:ascii="Times New Roman" w:hAnsi="Times New Roman"/>
      <w:i/>
      <w:sz w:val="22"/>
    </w:rPr>
  </w:style>
  <w:style w:type="paragraph" w:styleId="Heading7">
    <w:name w:val="heading 7"/>
    <w:basedOn w:val="Normal"/>
    <w:next w:val="Normal"/>
    <w:qFormat/>
    <w:pPr>
      <w:spacing w:before="240" w:after="60"/>
      <w:jc w:val="both"/>
      <w:outlineLvl w:val="6"/>
    </w:pPr>
    <w:rPr>
      <w:rFonts w:ascii="Arial" w:hAnsi="Arial"/>
    </w:rPr>
  </w:style>
  <w:style w:type="paragraph" w:styleId="Heading8">
    <w:name w:val="heading 8"/>
    <w:basedOn w:val="Normal"/>
    <w:next w:val="Normal"/>
    <w:qFormat/>
    <w:pPr>
      <w:spacing w:before="240" w:after="60"/>
      <w:jc w:val="both"/>
      <w:outlineLvl w:val="7"/>
    </w:pPr>
    <w:rPr>
      <w:rFonts w:ascii="Arial" w:hAnsi="Arial"/>
      <w:i/>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OC1">
    <w:name w:val="toc 1"/>
    <w:basedOn w:val="Normal"/>
    <w:next w:val="Normal"/>
    <w:autoRedefine/>
    <w:semiHidden/>
    <w:pPr>
      <w:ind w:left="92"/>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b/>
      <w:sz w:val="24"/>
      <w:lang w:val="en-US"/>
    </w:rPr>
  </w:style>
  <w:style w:type="paragraph" w:styleId="BodyText">
    <w:name w:val="Body Text"/>
    <w:basedOn w:val="Normal"/>
    <w:pPr>
      <w:jc w:val="both"/>
    </w:pPr>
  </w:style>
  <w:style w:type="paragraph" w:styleId="BodyText3">
    <w:name w:val="Body Text 3"/>
    <w:basedOn w:val="Normal"/>
    <w:pPr>
      <w:jc w:val="center"/>
    </w:pPr>
  </w:style>
  <w:style w:type="paragraph" w:styleId="BodyTextIndent">
    <w:name w:val="Body Text Indent"/>
    <w:basedOn w:val="Normal"/>
    <w:pPr>
      <w:ind w:left="1620" w:hanging="1620"/>
    </w:pPr>
    <w:rPr>
      <w:rFonts w:ascii="Arial" w:hAnsi="Arial"/>
      <w:bCs/>
      <w:iCs/>
      <w:sz w:val="24"/>
    </w:rPr>
  </w:style>
  <w:style w:type="paragraph" w:styleId="BodyTextIndent2">
    <w:name w:val="Body Text Indent 2"/>
    <w:basedOn w:val="Normal"/>
    <w:pPr>
      <w:ind w:left="1620" w:hanging="1620"/>
    </w:pPr>
    <w:rPr>
      <w:rFonts w:ascii="Arial" w:hAnsi="Arial"/>
      <w:b/>
      <w:i/>
      <w:sz w:val="24"/>
    </w:rPr>
  </w:style>
  <w:style w:type="character" w:styleId="PageNumber">
    <w:name w:val="page number"/>
    <w:basedOn w:val="DefaultParagraphFont"/>
  </w:style>
  <w:style w:type="paragraph" w:styleId="BodyText2">
    <w:name w:val="Body Text 2"/>
    <w:basedOn w:val="Normal"/>
    <w:rPr>
      <w:rFonts w:ascii="Tahoma" w:hAnsi="Tahoma" w:cs="Arial Narrow"/>
      <w:sz w:val="16"/>
      <w:lang w:val="id-ID"/>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641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Normal"/>
    <w:rsid w:val="00DF026B"/>
    <w:pPr>
      <w:jc w:val="both"/>
    </w:pPr>
    <w:rPr>
      <w:rFonts w:ascii="Times New Roman" w:hAnsi="Times New Roman"/>
      <w:b/>
      <w:bCs/>
      <w:color w:val="FF0000"/>
      <w:sz w:val="24"/>
      <w:szCs w:val="24"/>
      <w:lang w:val="en-US"/>
    </w:rPr>
  </w:style>
  <w:style w:type="paragraph" w:styleId="ListParagraph">
    <w:name w:val="List Paragraph"/>
    <w:basedOn w:val="Normal"/>
    <w:link w:val="ListParagraphChar"/>
    <w:uiPriority w:val="34"/>
    <w:qFormat/>
    <w:rsid w:val="00BE694E"/>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uiPriority w:val="34"/>
    <w:locked/>
    <w:rsid w:val="0002650C"/>
    <w:rPr>
      <w:rFonts w:ascii="Calibri" w:eastAsia="Calibri" w:hAnsi="Calibri"/>
      <w:sz w:val="22"/>
      <w:szCs w:val="22"/>
    </w:rPr>
  </w:style>
  <w:style w:type="character" w:customStyle="1" w:styleId="HeaderChar">
    <w:name w:val="Header Char"/>
    <w:basedOn w:val="DefaultParagraphFont"/>
    <w:link w:val="Header"/>
    <w:rsid w:val="00C44456"/>
    <w:rPr>
      <w:rFonts w:ascii="Verdana" w:hAnsi="Verdana"/>
      <w:lang w:val="en-AU"/>
    </w:rPr>
  </w:style>
</w:styles>
</file>

<file path=word/webSettings.xml><?xml version="1.0" encoding="utf-8"?>
<w:webSettings xmlns:r="http://schemas.openxmlformats.org/officeDocument/2006/relationships" xmlns:w="http://schemas.openxmlformats.org/wordprocessingml/2006/main">
  <w:divs>
    <w:div w:id="51276769">
      <w:bodyDiv w:val="1"/>
      <w:marLeft w:val="0"/>
      <w:marRight w:val="0"/>
      <w:marTop w:val="0"/>
      <w:marBottom w:val="0"/>
      <w:divBdr>
        <w:top w:val="none" w:sz="0" w:space="0" w:color="auto"/>
        <w:left w:val="none" w:sz="0" w:space="0" w:color="auto"/>
        <w:bottom w:val="none" w:sz="0" w:space="0" w:color="auto"/>
        <w:right w:val="none" w:sz="0" w:space="0" w:color="auto"/>
      </w:divBdr>
    </w:div>
    <w:div w:id="291635674">
      <w:bodyDiv w:val="1"/>
      <w:marLeft w:val="0"/>
      <w:marRight w:val="0"/>
      <w:marTop w:val="0"/>
      <w:marBottom w:val="0"/>
      <w:divBdr>
        <w:top w:val="none" w:sz="0" w:space="0" w:color="auto"/>
        <w:left w:val="none" w:sz="0" w:space="0" w:color="auto"/>
        <w:bottom w:val="none" w:sz="0" w:space="0" w:color="auto"/>
        <w:right w:val="none" w:sz="0" w:space="0" w:color="auto"/>
      </w:divBdr>
    </w:div>
    <w:div w:id="341323170">
      <w:bodyDiv w:val="1"/>
      <w:marLeft w:val="0"/>
      <w:marRight w:val="0"/>
      <w:marTop w:val="0"/>
      <w:marBottom w:val="0"/>
      <w:divBdr>
        <w:top w:val="none" w:sz="0" w:space="0" w:color="auto"/>
        <w:left w:val="none" w:sz="0" w:space="0" w:color="auto"/>
        <w:bottom w:val="none" w:sz="0" w:space="0" w:color="auto"/>
        <w:right w:val="none" w:sz="0" w:space="0" w:color="auto"/>
      </w:divBdr>
    </w:div>
    <w:div w:id="343829462">
      <w:bodyDiv w:val="1"/>
      <w:marLeft w:val="0"/>
      <w:marRight w:val="0"/>
      <w:marTop w:val="0"/>
      <w:marBottom w:val="0"/>
      <w:divBdr>
        <w:top w:val="none" w:sz="0" w:space="0" w:color="auto"/>
        <w:left w:val="none" w:sz="0" w:space="0" w:color="auto"/>
        <w:bottom w:val="none" w:sz="0" w:space="0" w:color="auto"/>
        <w:right w:val="none" w:sz="0" w:space="0" w:color="auto"/>
      </w:divBdr>
    </w:div>
    <w:div w:id="350954348">
      <w:bodyDiv w:val="1"/>
      <w:marLeft w:val="0"/>
      <w:marRight w:val="0"/>
      <w:marTop w:val="0"/>
      <w:marBottom w:val="0"/>
      <w:divBdr>
        <w:top w:val="none" w:sz="0" w:space="0" w:color="auto"/>
        <w:left w:val="none" w:sz="0" w:space="0" w:color="auto"/>
        <w:bottom w:val="none" w:sz="0" w:space="0" w:color="auto"/>
        <w:right w:val="none" w:sz="0" w:space="0" w:color="auto"/>
      </w:divBdr>
    </w:div>
    <w:div w:id="853764653">
      <w:bodyDiv w:val="1"/>
      <w:marLeft w:val="0"/>
      <w:marRight w:val="0"/>
      <w:marTop w:val="0"/>
      <w:marBottom w:val="0"/>
      <w:divBdr>
        <w:top w:val="none" w:sz="0" w:space="0" w:color="auto"/>
        <w:left w:val="none" w:sz="0" w:space="0" w:color="auto"/>
        <w:bottom w:val="none" w:sz="0" w:space="0" w:color="auto"/>
        <w:right w:val="none" w:sz="0" w:space="0" w:color="auto"/>
      </w:divBdr>
    </w:div>
    <w:div w:id="1672828565">
      <w:bodyDiv w:val="1"/>
      <w:marLeft w:val="0"/>
      <w:marRight w:val="0"/>
      <w:marTop w:val="0"/>
      <w:marBottom w:val="0"/>
      <w:divBdr>
        <w:top w:val="none" w:sz="0" w:space="0" w:color="auto"/>
        <w:left w:val="none" w:sz="0" w:space="0" w:color="auto"/>
        <w:bottom w:val="none" w:sz="0" w:space="0" w:color="auto"/>
        <w:right w:val="none" w:sz="0" w:space="0" w:color="auto"/>
      </w:divBdr>
    </w:div>
    <w:div w:id="2057585309">
      <w:bodyDiv w:val="1"/>
      <w:marLeft w:val="0"/>
      <w:marRight w:val="0"/>
      <w:marTop w:val="0"/>
      <w:marBottom w:val="0"/>
      <w:divBdr>
        <w:top w:val="none" w:sz="0" w:space="0" w:color="auto"/>
        <w:left w:val="none" w:sz="0" w:space="0" w:color="auto"/>
        <w:bottom w:val="none" w:sz="0" w:space="0" w:color="auto"/>
        <w:right w:val="none" w:sz="0" w:space="0" w:color="auto"/>
      </w:divBdr>
    </w:div>
    <w:div w:id="2064787488">
      <w:bodyDiv w:val="1"/>
      <w:marLeft w:val="0"/>
      <w:marRight w:val="0"/>
      <w:marTop w:val="0"/>
      <w:marBottom w:val="0"/>
      <w:divBdr>
        <w:top w:val="none" w:sz="0" w:space="0" w:color="auto"/>
        <w:left w:val="none" w:sz="0" w:space="0" w:color="auto"/>
        <w:bottom w:val="none" w:sz="0" w:space="0" w:color="auto"/>
        <w:right w:val="none" w:sz="0" w:space="0" w:color="auto"/>
      </w:divBdr>
    </w:div>
    <w:div w:id="21176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P%20MP%20Manager\Template\SAP.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SAP.temp</Template>
  <TotalTime>2</TotalTime>
  <Pages>9</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Satuan Acara Perkuliahan</vt:lpstr>
    </vt:vector>
  </TitlesOfParts>
  <Manager>Andreas Soegandi</Manager>
  <Company>Universitas Bina Nusantara</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dc:title>
  <dc:creator>Maryani</dc:creator>
  <cp:lastModifiedBy>SONY VAIO</cp:lastModifiedBy>
  <cp:revision>2</cp:revision>
  <cp:lastPrinted>2016-11-07T07:42:00Z</cp:lastPrinted>
  <dcterms:created xsi:type="dcterms:W3CDTF">2018-03-09T04:13:00Z</dcterms:created>
  <dcterms:modified xsi:type="dcterms:W3CDTF">2018-03-09T04:13:00Z</dcterms:modified>
</cp:coreProperties>
</file>